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AB2CE3" w:rsidRPr="004E4D72" w14:paraId="21A3EFEE" w14:textId="77777777" w:rsidTr="002E6386">
        <w:tc>
          <w:tcPr>
            <w:tcW w:w="4261" w:type="dxa"/>
          </w:tcPr>
          <w:p w14:paraId="481EEC08" w14:textId="77777777" w:rsidR="00AB2CE3" w:rsidRDefault="00AB2CE3" w:rsidP="00AB2CE3">
            <w:pPr>
              <w:contextualSpacing/>
              <w:jc w:val="both"/>
              <w:rPr>
                <w:b/>
              </w:rPr>
            </w:pPr>
            <w:bookmarkStart w:id="0" w:name="_GoBack"/>
            <w:bookmarkEnd w:id="0"/>
            <w:r>
              <w:rPr>
                <w:b/>
                <w:noProof/>
                <w:lang w:val="el-GR"/>
              </w:rPr>
              <w:drawing>
                <wp:anchor distT="0" distB="0" distL="114300" distR="114300" simplePos="0" relativeHeight="251658752" behindDoc="0" locked="0" layoutInCell="1" allowOverlap="1" wp14:anchorId="35C646CE" wp14:editId="12970C01">
                  <wp:simplePos x="0" y="0"/>
                  <wp:positionH relativeFrom="column">
                    <wp:posOffset>-1270</wp:posOffset>
                  </wp:positionH>
                  <wp:positionV relativeFrom="paragraph">
                    <wp:posOffset>7620</wp:posOffset>
                  </wp:positionV>
                  <wp:extent cx="2012315" cy="643890"/>
                  <wp:effectExtent l="0" t="0" r="6985" b="3810"/>
                  <wp:wrapNone/>
                  <wp:docPr id="1736846207" name="Εικόνα 1736846207" descr="Εικόνα που περιέχει γραμματοσειρά, κείμενο, λευκό,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γραμματοσειρά, κείμενο, λευκό, γραφικά&#10;&#10;Περιγραφή που δημιουργήθηκε αυτόματ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2315" cy="64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7D3A1" w14:textId="77777777" w:rsidR="00AB2CE3" w:rsidRDefault="00AB2CE3" w:rsidP="00AB2CE3">
            <w:pPr>
              <w:contextualSpacing/>
              <w:jc w:val="both"/>
              <w:rPr>
                <w:b/>
              </w:rPr>
            </w:pPr>
          </w:p>
          <w:p w14:paraId="298D87D9" w14:textId="77777777" w:rsidR="00AB2CE3" w:rsidRDefault="00AB2CE3" w:rsidP="00AB2CE3">
            <w:pPr>
              <w:contextualSpacing/>
              <w:jc w:val="both"/>
              <w:rPr>
                <w:b/>
              </w:rPr>
            </w:pPr>
          </w:p>
          <w:p w14:paraId="0B180BE7" w14:textId="77777777" w:rsidR="00AB2CE3" w:rsidRDefault="00AB2CE3" w:rsidP="00AB2CE3">
            <w:pPr>
              <w:contextualSpacing/>
              <w:jc w:val="both"/>
              <w:rPr>
                <w:b/>
              </w:rPr>
            </w:pPr>
          </w:p>
          <w:p w14:paraId="2DAAF4D8" w14:textId="77777777" w:rsidR="00AB2CE3" w:rsidRDefault="00AB2CE3" w:rsidP="00AB2CE3">
            <w:pPr>
              <w:contextualSpacing/>
              <w:jc w:val="both"/>
              <w:rPr>
                <w:b/>
              </w:rPr>
            </w:pPr>
          </w:p>
          <w:p w14:paraId="15098944" w14:textId="112504A6" w:rsidR="00AB2CE3" w:rsidRDefault="00AB2CE3" w:rsidP="00AB2CE3">
            <w:pPr>
              <w:contextualSpacing/>
              <w:jc w:val="both"/>
              <w:rPr>
                <w:b/>
              </w:rPr>
            </w:pPr>
            <w:r w:rsidRPr="00AB2CE3">
              <w:rPr>
                <w:b/>
                <w:sz w:val="20"/>
                <w:szCs w:val="20"/>
                <w:lang w:val="el-GR"/>
              </w:rPr>
              <w:t xml:space="preserve">ΠΑΝΕΠΙΣΤΗΜΙΟΥΠΟΛΗ ΣΕΡΡΩΝ </w:t>
            </w:r>
          </w:p>
        </w:tc>
        <w:tc>
          <w:tcPr>
            <w:tcW w:w="4261" w:type="dxa"/>
          </w:tcPr>
          <w:p w14:paraId="4C9094EC" w14:textId="77777777" w:rsidR="00AB2CE3" w:rsidRDefault="00AB2CE3" w:rsidP="00AB2CE3">
            <w:pPr>
              <w:tabs>
                <w:tab w:val="left" w:pos="1335"/>
              </w:tabs>
              <w:jc w:val="both"/>
              <w:rPr>
                <w:b/>
                <w:sz w:val="20"/>
                <w:szCs w:val="20"/>
                <w:lang w:val="el-GR"/>
              </w:rPr>
            </w:pPr>
          </w:p>
          <w:p w14:paraId="68853FFF" w14:textId="77777777" w:rsidR="00AB2CE3" w:rsidRDefault="00AB2CE3" w:rsidP="00AB2CE3">
            <w:pPr>
              <w:tabs>
                <w:tab w:val="left" w:pos="1335"/>
              </w:tabs>
              <w:jc w:val="both"/>
              <w:rPr>
                <w:b/>
                <w:sz w:val="20"/>
                <w:szCs w:val="20"/>
                <w:lang w:val="el-GR"/>
              </w:rPr>
            </w:pPr>
          </w:p>
          <w:p w14:paraId="072107F7" w14:textId="77777777" w:rsidR="00AB2CE3" w:rsidRDefault="00AB2CE3" w:rsidP="00AB2CE3">
            <w:pPr>
              <w:tabs>
                <w:tab w:val="left" w:pos="1335"/>
              </w:tabs>
              <w:jc w:val="both"/>
              <w:rPr>
                <w:b/>
                <w:sz w:val="20"/>
                <w:szCs w:val="20"/>
                <w:lang w:val="el-GR"/>
              </w:rPr>
            </w:pPr>
          </w:p>
          <w:p w14:paraId="0F317668" w14:textId="77777777" w:rsidR="00AB2CE3" w:rsidRDefault="00AB2CE3" w:rsidP="00AB2CE3">
            <w:pPr>
              <w:tabs>
                <w:tab w:val="left" w:pos="1335"/>
              </w:tabs>
              <w:jc w:val="both"/>
              <w:rPr>
                <w:b/>
                <w:sz w:val="20"/>
                <w:szCs w:val="20"/>
                <w:lang w:val="el-GR"/>
              </w:rPr>
            </w:pPr>
          </w:p>
          <w:p w14:paraId="240436B1" w14:textId="77777777" w:rsidR="00AB2CE3" w:rsidRDefault="00AB2CE3" w:rsidP="00AB2CE3">
            <w:pPr>
              <w:tabs>
                <w:tab w:val="left" w:pos="1335"/>
              </w:tabs>
              <w:jc w:val="both"/>
              <w:rPr>
                <w:b/>
                <w:sz w:val="20"/>
                <w:szCs w:val="20"/>
                <w:lang w:val="el-GR"/>
              </w:rPr>
            </w:pPr>
          </w:p>
          <w:p w14:paraId="5CF2DBFF" w14:textId="77982D06" w:rsidR="00AB2CE3" w:rsidRPr="00AB2CE3" w:rsidRDefault="00AB2CE3" w:rsidP="00AB2CE3">
            <w:pPr>
              <w:tabs>
                <w:tab w:val="left" w:pos="1335"/>
              </w:tabs>
              <w:jc w:val="both"/>
              <w:rPr>
                <w:b/>
                <w:sz w:val="20"/>
                <w:szCs w:val="20"/>
                <w:lang w:val="el-GR"/>
              </w:rPr>
            </w:pPr>
            <w:r w:rsidRPr="00AB2CE3">
              <w:rPr>
                <w:b/>
                <w:sz w:val="20"/>
                <w:szCs w:val="20"/>
                <w:lang w:val="el-GR"/>
              </w:rPr>
              <w:t>ΣΧΟΛΗ ΟΙΚΟΝΟΜΙΑΣ ΚΑΙ ΔΙΟΙΚΗΣΗΣ</w:t>
            </w:r>
          </w:p>
          <w:p w14:paraId="29E3C25B" w14:textId="798467F2" w:rsidR="00AB2CE3" w:rsidRPr="00AB2CE3" w:rsidRDefault="00AB2CE3" w:rsidP="00AB2CE3">
            <w:pPr>
              <w:contextualSpacing/>
              <w:jc w:val="both"/>
              <w:rPr>
                <w:b/>
                <w:lang w:val="el-GR"/>
              </w:rPr>
            </w:pPr>
            <w:r w:rsidRPr="00AB2CE3">
              <w:rPr>
                <w:b/>
                <w:sz w:val="20"/>
                <w:szCs w:val="20"/>
                <w:lang w:val="el-GR"/>
              </w:rPr>
              <w:t>ΤΜΗΜΑ</w:t>
            </w:r>
            <w:r>
              <w:rPr>
                <w:b/>
                <w:sz w:val="20"/>
                <w:szCs w:val="20"/>
                <w:lang w:val="el-GR"/>
              </w:rPr>
              <w:t xml:space="preserve"> </w:t>
            </w:r>
            <w:r w:rsidRPr="00AB2CE3">
              <w:rPr>
                <w:b/>
                <w:sz w:val="20"/>
                <w:szCs w:val="20"/>
                <w:lang w:val="el-GR"/>
              </w:rPr>
              <w:t>ΟΙΚΟΝΟΜΙΚΩΝ ΕΠΙΣΤΗΜΩΝ</w:t>
            </w:r>
          </w:p>
        </w:tc>
      </w:tr>
    </w:tbl>
    <w:p w14:paraId="453BF9DD" w14:textId="77777777" w:rsidR="00AB2CE3" w:rsidRDefault="00AB2CE3" w:rsidP="007B4859">
      <w:pPr>
        <w:jc w:val="both"/>
        <w:rPr>
          <w:b/>
          <w:bCs/>
          <w:lang w:val="el-GR"/>
        </w:rPr>
      </w:pPr>
    </w:p>
    <w:p w14:paraId="4F04F203" w14:textId="77777777" w:rsidR="00AB2CE3" w:rsidRDefault="00AB2CE3" w:rsidP="007B4859">
      <w:pPr>
        <w:jc w:val="both"/>
        <w:rPr>
          <w:b/>
          <w:bCs/>
          <w:lang w:val="el-GR"/>
        </w:rPr>
      </w:pPr>
    </w:p>
    <w:p w14:paraId="2290F418" w14:textId="643F0628" w:rsidR="003D01EE" w:rsidRPr="00BD48F9" w:rsidRDefault="003D01EE" w:rsidP="003D01EE">
      <w:pPr>
        <w:jc w:val="right"/>
        <w:rPr>
          <w:lang w:val="el-GR"/>
        </w:rPr>
      </w:pPr>
      <w:r w:rsidRPr="00BD48F9">
        <w:rPr>
          <w:lang w:val="el-GR"/>
        </w:rPr>
        <w:t xml:space="preserve">ΑΠ. </w:t>
      </w:r>
      <w:r w:rsidR="00AF5F5C">
        <w:rPr>
          <w:lang w:val="el-GR"/>
        </w:rPr>
        <w:t>22</w:t>
      </w:r>
      <w:r w:rsidRPr="00BD48F9">
        <w:rPr>
          <w:lang w:val="el-GR"/>
        </w:rPr>
        <w:t>/</w:t>
      </w:r>
      <w:r w:rsidR="004E4D72">
        <w:rPr>
          <w:lang w:val="el-GR"/>
        </w:rPr>
        <w:t>29</w:t>
      </w:r>
      <w:r w:rsidRPr="00BD48F9">
        <w:rPr>
          <w:lang w:val="el-GR"/>
        </w:rPr>
        <w:t>-</w:t>
      </w:r>
      <w:r>
        <w:rPr>
          <w:lang w:val="el-GR"/>
        </w:rPr>
        <w:t>10</w:t>
      </w:r>
      <w:r w:rsidRPr="00BD48F9">
        <w:rPr>
          <w:lang w:val="el-GR"/>
        </w:rPr>
        <w:t>-202</w:t>
      </w:r>
      <w:r w:rsidR="004E4D72">
        <w:rPr>
          <w:lang w:val="el-GR"/>
        </w:rPr>
        <w:t>4</w:t>
      </w:r>
    </w:p>
    <w:p w14:paraId="31295A84" w14:textId="77777777" w:rsidR="002E6386" w:rsidRDefault="002E6386" w:rsidP="007B4859">
      <w:pPr>
        <w:jc w:val="both"/>
        <w:rPr>
          <w:b/>
          <w:bCs/>
          <w:lang w:val="el-GR"/>
        </w:rPr>
      </w:pPr>
    </w:p>
    <w:p w14:paraId="2412B184" w14:textId="7527AF3C" w:rsidR="00CA2995" w:rsidRPr="00DA7328" w:rsidRDefault="00D86DAF" w:rsidP="007B4859">
      <w:pPr>
        <w:jc w:val="both"/>
        <w:rPr>
          <w:b/>
          <w:bCs/>
          <w:lang w:val="el-GR"/>
        </w:rPr>
      </w:pPr>
      <w:r>
        <w:rPr>
          <w:b/>
          <w:bCs/>
          <w:lang w:val="el-GR"/>
        </w:rPr>
        <w:t>Παράταση π</w:t>
      </w:r>
      <w:r w:rsidR="00CA2995" w:rsidRPr="00DA7328">
        <w:rPr>
          <w:b/>
          <w:bCs/>
          <w:lang w:val="el-GR"/>
        </w:rPr>
        <w:t>ρόσκληση</w:t>
      </w:r>
      <w:r>
        <w:rPr>
          <w:b/>
          <w:bCs/>
          <w:lang w:val="el-GR"/>
        </w:rPr>
        <w:t>ς</w:t>
      </w:r>
      <w:r w:rsidR="00CA2995" w:rsidRPr="00DA7328">
        <w:rPr>
          <w:b/>
          <w:bCs/>
          <w:lang w:val="el-GR"/>
        </w:rPr>
        <w:t xml:space="preserve"> εκδήλωσης ενδιαφέροντος με υποβολή αιτήσεων υποψηφιότ</w:t>
      </w:r>
      <w:r w:rsidR="00DA7328" w:rsidRPr="00DA7328">
        <w:rPr>
          <w:b/>
          <w:bCs/>
          <w:lang w:val="el-GR"/>
        </w:rPr>
        <w:t>ητας φοιτητών του τμήματος Οικονομικών Επιστημών σε ερευνητικές ομάδες του ερευνητικού εργαστηρίου «Οικονομικών – Χρηματοοικονομικών Μελετών και Ερευνών»</w:t>
      </w:r>
    </w:p>
    <w:p w14:paraId="2446C2CD" w14:textId="77777777" w:rsidR="00DA7328" w:rsidRDefault="00DA7328" w:rsidP="007B4859">
      <w:pPr>
        <w:jc w:val="both"/>
        <w:rPr>
          <w:lang w:val="el-GR"/>
        </w:rPr>
      </w:pPr>
    </w:p>
    <w:p w14:paraId="17416FDE" w14:textId="77777777" w:rsidR="00253FEC" w:rsidRDefault="00253FEC" w:rsidP="00253FEC">
      <w:pPr>
        <w:jc w:val="both"/>
        <w:rPr>
          <w:lang w:val="el-GR"/>
        </w:rPr>
      </w:pPr>
      <w:r>
        <w:rPr>
          <w:lang w:val="el-GR"/>
        </w:rPr>
        <w:t>Στα πλαίσια λειτουργίας του θ</w:t>
      </w:r>
      <w:r w:rsidRPr="00235DB3">
        <w:rPr>
          <w:lang w:val="el-GR"/>
        </w:rPr>
        <w:t>εσμοθετημένο</w:t>
      </w:r>
      <w:r>
        <w:rPr>
          <w:lang w:val="el-GR"/>
        </w:rPr>
        <w:t xml:space="preserve">υ </w:t>
      </w:r>
      <w:r w:rsidRPr="00235DB3">
        <w:rPr>
          <w:lang w:val="el-GR"/>
        </w:rPr>
        <w:t>ερευνητικ</w:t>
      </w:r>
      <w:r>
        <w:rPr>
          <w:lang w:val="el-GR"/>
        </w:rPr>
        <w:t>ού</w:t>
      </w:r>
      <w:r w:rsidRPr="00235DB3">
        <w:rPr>
          <w:lang w:val="el-GR"/>
        </w:rPr>
        <w:t xml:space="preserve"> εργαστ</w:t>
      </w:r>
      <w:r>
        <w:rPr>
          <w:lang w:val="el-GR"/>
        </w:rPr>
        <w:t xml:space="preserve">ηρίου </w:t>
      </w:r>
      <w:r w:rsidRPr="00235DB3">
        <w:rPr>
          <w:lang w:val="el-GR"/>
        </w:rPr>
        <w:t>«Οικονομικών – Χρηματοοικονομικών Μελετών και Ερευνών</w:t>
      </w:r>
      <w:r>
        <w:rPr>
          <w:lang w:val="el-GR"/>
        </w:rPr>
        <w:t>»</w:t>
      </w:r>
      <w:r w:rsidRPr="00235DB3">
        <w:rPr>
          <w:lang w:val="el-GR"/>
        </w:rPr>
        <w:t xml:space="preserve"> του Τμήματος</w:t>
      </w:r>
      <w:r>
        <w:rPr>
          <w:lang w:val="el-GR"/>
        </w:rPr>
        <w:t xml:space="preserve"> </w:t>
      </w:r>
      <w:r w:rsidRPr="00235DB3">
        <w:rPr>
          <w:lang w:val="el-GR"/>
        </w:rPr>
        <w:t>Οικονομικών Επιστημών της Σχολής Οικονομίας και Διοίκησης του Διεθνούς Πανεπιστημίου</w:t>
      </w:r>
      <w:r>
        <w:rPr>
          <w:lang w:val="el-GR"/>
        </w:rPr>
        <w:t xml:space="preserve"> </w:t>
      </w:r>
      <w:r w:rsidRPr="00235DB3">
        <w:rPr>
          <w:lang w:val="el-GR"/>
        </w:rPr>
        <w:t>της Ελλάδο</w:t>
      </w:r>
      <w:r>
        <w:rPr>
          <w:lang w:val="el-GR"/>
        </w:rPr>
        <w:t>ς δημιουργούνται ερευνητικές ομάδες με συμμετοχή φοιτητών του τμήματος με διάρκεια τουλάχιστον ενός ακαδημαϊκού έτους.</w:t>
      </w:r>
    </w:p>
    <w:p w14:paraId="446D680C" w14:textId="77777777" w:rsidR="00253FEC" w:rsidRDefault="00253FEC" w:rsidP="00253FEC">
      <w:pPr>
        <w:jc w:val="both"/>
        <w:rPr>
          <w:lang w:val="el-GR"/>
        </w:rPr>
      </w:pPr>
      <w:r>
        <w:rPr>
          <w:lang w:val="el-GR"/>
        </w:rPr>
        <w:t>Σκοπός αυτών των ερευνητικών ομάδων είναι η ένταξη και συμπερίληψη φοιτητών/</w:t>
      </w:r>
      <w:proofErr w:type="spellStart"/>
      <w:r>
        <w:rPr>
          <w:lang w:val="el-GR"/>
        </w:rPr>
        <w:t>ριών</w:t>
      </w:r>
      <w:proofErr w:type="spellEnd"/>
      <w:r>
        <w:rPr>
          <w:lang w:val="el-GR"/>
        </w:rPr>
        <w:t xml:space="preserve"> του τμήματος στην ακαδημαϊκή έρευνα με την καθοδήγηση υπεύθυνου/ης καθηγητή/</w:t>
      </w:r>
      <w:proofErr w:type="spellStart"/>
      <w:r>
        <w:rPr>
          <w:lang w:val="el-GR"/>
        </w:rPr>
        <w:t>ριας</w:t>
      </w:r>
      <w:proofErr w:type="spellEnd"/>
      <w:r>
        <w:rPr>
          <w:lang w:val="el-GR"/>
        </w:rPr>
        <w:t xml:space="preserve"> ανά ερευνητική ομάδα. Στόχος είναι η σύνταξη εργασιών και μελετών και η διάχυση αποτελεσμάτων σε επιστημονικά συνέδρια. </w:t>
      </w:r>
    </w:p>
    <w:p w14:paraId="343D6A61" w14:textId="77777777" w:rsidR="00253FEC" w:rsidRDefault="00253FEC" w:rsidP="00253FEC">
      <w:pPr>
        <w:jc w:val="both"/>
        <w:rPr>
          <w:lang w:val="el-GR"/>
        </w:rPr>
      </w:pPr>
    </w:p>
    <w:p w14:paraId="3326D2CC" w14:textId="77777777" w:rsidR="00253FEC" w:rsidRPr="00235DB3" w:rsidRDefault="00253FEC" w:rsidP="00253FEC">
      <w:pPr>
        <w:jc w:val="both"/>
        <w:rPr>
          <w:lang w:val="el-GR"/>
        </w:rPr>
      </w:pPr>
      <w:r>
        <w:rPr>
          <w:lang w:val="el-GR"/>
        </w:rPr>
        <w:t xml:space="preserve">Οι ερευνητικές ομάδες είναι οι εξής: </w:t>
      </w:r>
    </w:p>
    <w:p w14:paraId="7371A17D" w14:textId="77777777" w:rsidR="00253FEC" w:rsidRDefault="00253FEC" w:rsidP="00253FEC">
      <w:pPr>
        <w:pStyle w:val="a8"/>
        <w:numPr>
          <w:ilvl w:val="0"/>
          <w:numId w:val="8"/>
        </w:numPr>
        <w:jc w:val="both"/>
        <w:rPr>
          <w:lang w:val="el-GR"/>
        </w:rPr>
      </w:pPr>
      <w:r w:rsidRPr="00C663FC">
        <w:rPr>
          <w:u w:val="single"/>
          <w:lang w:val="el-GR"/>
        </w:rPr>
        <w:t>Επεξεργασία και ανάλυση δεδομένων για την παραοικονομία. Υπεύθυνος καθηγητής: Βασίλειος Βλάχος.</w:t>
      </w:r>
      <w:r w:rsidRPr="00A66A7B">
        <w:rPr>
          <w:lang w:val="el-GR"/>
        </w:rPr>
        <w:t xml:space="preserve"> </w:t>
      </w:r>
      <w:r w:rsidRPr="00C663FC">
        <w:rPr>
          <w:lang w:val="el-GR"/>
        </w:rPr>
        <w:t>Σκοπός της ερευνητικής ομάδας είναι η επεξεργασία δεδομένων της Παγκόσμιας Τράπεζας για την επίδραση του άτυπου ανταγωνισμού.</w:t>
      </w:r>
    </w:p>
    <w:p w14:paraId="694D4041" w14:textId="77777777" w:rsidR="00253FEC" w:rsidRDefault="00253FEC" w:rsidP="00253FEC">
      <w:pPr>
        <w:pStyle w:val="a8"/>
        <w:numPr>
          <w:ilvl w:val="0"/>
          <w:numId w:val="8"/>
        </w:numPr>
        <w:jc w:val="both"/>
        <w:rPr>
          <w:lang w:val="el-GR"/>
        </w:rPr>
      </w:pPr>
      <w:r w:rsidRPr="00C92F8A">
        <w:rPr>
          <w:u w:val="single"/>
          <w:lang w:val="el-GR"/>
        </w:rPr>
        <w:t xml:space="preserve">Λογιστικής Περιβάλλοντος (Δορυφορική Λογιστική). Υπεύθυνος καθηγητής: </w:t>
      </w:r>
      <w:proofErr w:type="spellStart"/>
      <w:r w:rsidRPr="00C92F8A">
        <w:rPr>
          <w:u w:val="single"/>
          <w:lang w:val="el-GR"/>
        </w:rPr>
        <w:t>Διακομιχάλης</w:t>
      </w:r>
      <w:proofErr w:type="spellEnd"/>
      <w:r w:rsidRPr="00C92F8A">
        <w:rPr>
          <w:u w:val="single"/>
          <w:lang w:val="el-GR"/>
        </w:rPr>
        <w:t xml:space="preserve"> Μιχαήλ</w:t>
      </w:r>
      <w:r w:rsidRPr="007C4EAA">
        <w:rPr>
          <w:u w:val="single"/>
          <w:lang w:val="el-GR"/>
        </w:rPr>
        <w:t>.</w:t>
      </w:r>
      <w:r w:rsidRPr="00E76919">
        <w:rPr>
          <w:lang w:val="el-GR"/>
        </w:rPr>
        <w:t xml:space="preserve"> </w:t>
      </w:r>
      <w:r w:rsidRPr="004A7EB5">
        <w:rPr>
          <w:lang w:val="el-GR"/>
        </w:rPr>
        <w:t>Σκοπός της ερευνητικής ομάδας είναι η διερεύνηση του βαθμού ανάπτυξης</w:t>
      </w:r>
      <w:r>
        <w:rPr>
          <w:lang w:val="el-GR"/>
        </w:rPr>
        <w:t xml:space="preserve"> </w:t>
      </w:r>
      <w:r w:rsidRPr="004A7EB5">
        <w:rPr>
          <w:lang w:val="el-GR"/>
        </w:rPr>
        <w:t>και λειτουργίας του Δορυφόρου Λογαριασμού διεθνώς, και η προσαρμογή του</w:t>
      </w:r>
      <w:r>
        <w:rPr>
          <w:lang w:val="el-GR"/>
        </w:rPr>
        <w:t xml:space="preserve"> </w:t>
      </w:r>
      <w:r w:rsidRPr="004A7EB5">
        <w:rPr>
          <w:lang w:val="el-GR"/>
        </w:rPr>
        <w:t>στα Ελληνικά δεδομένα, λαμβάνοντας υπόψη</w:t>
      </w:r>
      <w:r w:rsidRPr="004A7EB5">
        <w:t> </w:t>
      </w:r>
      <w:r w:rsidRPr="004A7EB5">
        <w:rPr>
          <w:lang w:val="el-GR"/>
        </w:rPr>
        <w:t xml:space="preserve"> περιβαλλοντικά προβλήματα που</w:t>
      </w:r>
      <w:r>
        <w:rPr>
          <w:lang w:val="el-GR"/>
        </w:rPr>
        <w:t xml:space="preserve"> </w:t>
      </w:r>
      <w:r w:rsidRPr="004A7EB5">
        <w:rPr>
          <w:lang w:val="el-GR"/>
        </w:rPr>
        <w:t>αντιμετωπίζει η χώρα μας, όπως η κλιματική αλλαγή, η ατμοσφαιρική</w:t>
      </w:r>
      <w:r w:rsidRPr="004A7EB5">
        <w:rPr>
          <w:lang w:val="el-GR"/>
        </w:rPr>
        <w:br/>
        <w:t>ρύπανση, η καταστροφή φυσικών πόρων, και η αλλοίωση του περιβάλλοντος</w:t>
      </w:r>
      <w:r w:rsidRPr="004A7EB5">
        <w:rPr>
          <w:lang w:val="el-GR"/>
        </w:rPr>
        <w:br/>
        <w:t>από την ανθρώπινη παρέμβαση. Η ομάδα θα ασχοληθεί με τη βιβλιογραφική</w:t>
      </w:r>
      <w:r w:rsidRPr="004A7EB5">
        <w:rPr>
          <w:lang w:val="el-GR"/>
        </w:rPr>
        <w:br/>
        <w:t>ανασκόπηση, τη συλλογή και επεξεργασία δεδομένων, καθώς και την ανάλυση</w:t>
      </w:r>
      <w:r w:rsidRPr="004A7EB5">
        <w:rPr>
          <w:lang w:val="el-GR"/>
        </w:rPr>
        <w:br/>
        <w:t>και συγγραφή προτάσεων για την κατεύθυνση της έρευνας που αφορά την</w:t>
      </w:r>
      <w:r w:rsidRPr="004A7EB5">
        <w:rPr>
          <w:lang w:val="el-GR"/>
        </w:rPr>
        <w:br/>
        <w:t>Ελλάδα.</w:t>
      </w:r>
    </w:p>
    <w:p w14:paraId="53A6E397" w14:textId="77777777" w:rsidR="00253FEC" w:rsidRPr="00E74960" w:rsidRDefault="00253FEC" w:rsidP="00253FEC">
      <w:pPr>
        <w:pStyle w:val="a8"/>
        <w:numPr>
          <w:ilvl w:val="0"/>
          <w:numId w:val="8"/>
        </w:numPr>
        <w:jc w:val="both"/>
        <w:rPr>
          <w:lang w:val="el-GR"/>
        </w:rPr>
      </w:pPr>
      <w:bookmarkStart w:id="1" w:name="_Hlk177903554"/>
      <w:r w:rsidRPr="00A072E0">
        <w:rPr>
          <w:u w:val="single"/>
          <w:lang w:val="el-GR"/>
        </w:rPr>
        <w:t>Ποσοτική ανάλυση εμπειρικής έρευνας με αντικείμενο την επίδραση της</w:t>
      </w:r>
      <w:r w:rsidRPr="00A072E0">
        <w:rPr>
          <w:u w:val="single"/>
          <w:lang w:val="el-GR"/>
        </w:rPr>
        <w:br/>
        <w:t>αναγνώρισης τίτλων σπουδών ιδιωτικών πανεπιστημίων στη δημόσια</w:t>
      </w:r>
      <w:r w:rsidRPr="00A072E0">
        <w:rPr>
          <w:u w:val="single"/>
          <w:lang w:val="el-GR"/>
        </w:rPr>
        <w:br/>
        <w:t>τριτοβάθμια εκπαίδευση.</w:t>
      </w:r>
      <w:bookmarkEnd w:id="1"/>
      <w:r>
        <w:rPr>
          <w:u w:val="single"/>
          <w:lang w:val="el-GR"/>
        </w:rPr>
        <w:t xml:space="preserve"> </w:t>
      </w:r>
      <w:r w:rsidRPr="00A072E0">
        <w:rPr>
          <w:u w:val="single"/>
          <w:lang w:val="el-GR"/>
        </w:rPr>
        <w:t xml:space="preserve">Υπεύθυνη καθηγήτρια: </w:t>
      </w:r>
      <w:r w:rsidRPr="004D0D5A">
        <w:rPr>
          <w:u w:val="single"/>
          <w:lang w:val="el-GR"/>
        </w:rPr>
        <w:t xml:space="preserve">Σοφία </w:t>
      </w:r>
      <w:proofErr w:type="spellStart"/>
      <w:r w:rsidRPr="004D0D5A">
        <w:rPr>
          <w:u w:val="single"/>
          <w:lang w:val="el-GR"/>
        </w:rPr>
        <w:t>Κουρτέση</w:t>
      </w:r>
      <w:proofErr w:type="spellEnd"/>
      <w:r w:rsidRPr="00A072E0">
        <w:rPr>
          <w:u w:val="single"/>
          <w:lang w:val="el-GR"/>
        </w:rPr>
        <w:t>.</w:t>
      </w:r>
      <w:r w:rsidRPr="00845D30">
        <w:rPr>
          <w:lang w:val="el-GR"/>
        </w:rPr>
        <w:t xml:space="preserve"> </w:t>
      </w:r>
      <w:r w:rsidRPr="00A072E0">
        <w:rPr>
          <w:lang w:val="el-GR"/>
        </w:rPr>
        <w:t>Η ερευνητική ομάδα θα διεξάγει εμπειρική έρευνα με δομημένο</w:t>
      </w:r>
      <w:r>
        <w:rPr>
          <w:lang w:val="el-GR"/>
        </w:rPr>
        <w:t xml:space="preserve"> </w:t>
      </w:r>
      <w:r w:rsidRPr="00A072E0">
        <w:rPr>
          <w:lang w:val="el-GR"/>
        </w:rPr>
        <w:t>ερωτηματολόγιο, στατιστική ανάλυση δεδομένων και καταγραφή συμπερασμάτων</w:t>
      </w:r>
      <w:r>
        <w:rPr>
          <w:lang w:val="el-GR"/>
        </w:rPr>
        <w:t xml:space="preserve"> </w:t>
      </w:r>
      <w:r w:rsidRPr="00A072E0">
        <w:rPr>
          <w:lang w:val="el-GR"/>
        </w:rPr>
        <w:t>της έρευνας.</w:t>
      </w:r>
    </w:p>
    <w:p w14:paraId="4475F9DD" w14:textId="77777777" w:rsidR="00253FEC" w:rsidRDefault="00253FEC" w:rsidP="00253FEC">
      <w:pPr>
        <w:pStyle w:val="a8"/>
        <w:numPr>
          <w:ilvl w:val="0"/>
          <w:numId w:val="8"/>
        </w:numPr>
        <w:jc w:val="both"/>
        <w:rPr>
          <w:lang w:val="el-GR"/>
        </w:rPr>
      </w:pPr>
      <w:r w:rsidRPr="00E76919">
        <w:rPr>
          <w:u w:val="single"/>
          <w:lang w:val="el-GR"/>
        </w:rPr>
        <w:t xml:space="preserve">Συλλογή και αρχική επεξεργασία Δεδομένων για ερευνητικές εργασίες μελών ΔΕΠ στα ελληνικά </w:t>
      </w:r>
      <w:r w:rsidRPr="007C4EAA">
        <w:rPr>
          <w:u w:val="single"/>
          <w:lang w:val="el-GR"/>
        </w:rPr>
        <w:t xml:space="preserve">πανεπιστήμια. Υπεύθυνος καθηγητής: Δημήτρης </w:t>
      </w:r>
      <w:proofErr w:type="spellStart"/>
      <w:r w:rsidRPr="007C4EAA">
        <w:rPr>
          <w:u w:val="single"/>
          <w:lang w:val="el-GR"/>
        </w:rPr>
        <w:t>Κύδρος</w:t>
      </w:r>
      <w:proofErr w:type="spellEnd"/>
      <w:r w:rsidRPr="007C4EAA">
        <w:rPr>
          <w:u w:val="single"/>
          <w:lang w:val="el-GR"/>
        </w:rPr>
        <w:t>.</w:t>
      </w:r>
      <w:r w:rsidRPr="00E76919">
        <w:rPr>
          <w:lang w:val="el-GR"/>
        </w:rPr>
        <w:t xml:space="preserve"> </w:t>
      </w:r>
      <w:r w:rsidRPr="00E76919">
        <w:rPr>
          <w:lang w:val="el-GR"/>
        </w:rPr>
        <w:lastRenderedPageBreak/>
        <w:t xml:space="preserve">Σκοπός της ερευνητικής ομάδας είναι να συλλεχθούν με τη βοήθεια κατάλληλου λογισμικού στοιχεία που αφορούν στις δημοσιευμένες εργασίες μελών ΔΕΠ των ελληνικών πανεπιστημίων. Τα δεδομένα αυτά θα πρέπει να υποστούν κάποια βήματα επεξεργασίας (καθαρισμός, διόρθωση διπλοτύπων, ορθή μορφοποίηση) ώστε να εισαχθούν σε </w:t>
      </w:r>
      <w:proofErr w:type="spellStart"/>
      <w:r w:rsidRPr="00E76919">
        <w:rPr>
          <w:lang w:val="el-GR"/>
        </w:rPr>
        <w:t>custom</w:t>
      </w:r>
      <w:proofErr w:type="spellEnd"/>
      <w:r w:rsidRPr="00E76919">
        <w:rPr>
          <w:lang w:val="el-GR"/>
        </w:rPr>
        <w:t xml:space="preserve"> λογισμικό που θα χρησιμοποιηθεί σε ολοκληρωμένη έρευνα. Τα μέλη της ομάδας θα αναφερθούν στα </w:t>
      </w:r>
      <w:proofErr w:type="spellStart"/>
      <w:r w:rsidRPr="00E76919">
        <w:rPr>
          <w:lang w:val="el-GR"/>
        </w:rPr>
        <w:t>acknowledgments</w:t>
      </w:r>
      <w:proofErr w:type="spellEnd"/>
      <w:r w:rsidRPr="00E76919">
        <w:rPr>
          <w:lang w:val="el-GR"/>
        </w:rPr>
        <w:t xml:space="preserve"> της έρευνας και θα μπορούν να συνεχίσουν την έρευνα σε ανώτερο επίπεδο με συμμετοχή στην ομάδα των συγγραφέων.</w:t>
      </w:r>
    </w:p>
    <w:p w14:paraId="7CFF5D3C" w14:textId="77777777" w:rsidR="00253FEC" w:rsidRDefault="00253FEC" w:rsidP="00253FEC">
      <w:pPr>
        <w:pStyle w:val="a8"/>
        <w:numPr>
          <w:ilvl w:val="0"/>
          <w:numId w:val="8"/>
        </w:numPr>
        <w:jc w:val="both"/>
        <w:rPr>
          <w:lang w:val="el-GR"/>
        </w:rPr>
      </w:pPr>
      <w:r w:rsidRPr="007C4EAA">
        <w:rPr>
          <w:u w:val="single"/>
          <w:lang w:val="el-GR"/>
        </w:rPr>
        <w:t>Έρευνα στο γνωστικό πεδίο της Ελεγκτικής. Υπεύθυνη Καθηγήτρια Μαρία</w:t>
      </w:r>
      <w:r w:rsidRPr="007C4EAA">
        <w:rPr>
          <w:u w:val="single"/>
          <w:lang w:val="el-GR"/>
        </w:rPr>
        <w:br/>
        <w:t>Κυριακού.</w:t>
      </w:r>
      <w:r w:rsidRPr="007C4EAA">
        <w:rPr>
          <w:lang w:val="el-GR"/>
        </w:rPr>
        <w:t xml:space="preserve"> Σκοπός της ερευνητικής ομάδας είναι να δημιουργηθούν</w:t>
      </w:r>
      <w:r w:rsidRPr="007C4EAA">
        <w:rPr>
          <w:lang w:val="el-GR"/>
        </w:rPr>
        <w:br/>
        <w:t>εμπειρικές/βιβλιογραφικές</w:t>
      </w:r>
      <w:r w:rsidRPr="007C4EAA">
        <w:t> </w:t>
      </w:r>
      <w:r w:rsidRPr="007C4EAA">
        <w:rPr>
          <w:lang w:val="el-GR"/>
        </w:rPr>
        <w:t xml:space="preserve"> έρευνες</w:t>
      </w:r>
      <w:r w:rsidRPr="007C4EAA">
        <w:t> </w:t>
      </w:r>
      <w:r w:rsidRPr="007C4EAA">
        <w:rPr>
          <w:lang w:val="el-GR"/>
        </w:rPr>
        <w:t xml:space="preserve"> ώστε να προκύψουν συμπεράσματα που</w:t>
      </w:r>
      <w:r w:rsidRPr="007C4EAA">
        <w:rPr>
          <w:lang w:val="el-GR"/>
        </w:rPr>
        <w:br/>
        <w:t>σχετίζονται με το μέγεθος του ορκωτού ελεγκτή, την παραμονή του στην</w:t>
      </w:r>
      <w:r w:rsidRPr="007C4EAA">
        <w:rPr>
          <w:lang w:val="el-GR"/>
        </w:rPr>
        <w:br/>
        <w:t>ελεγχόμενη εταιρία και άλλες ζητήματα στο πεδίο της ελεγκτικής. Η ομάδα</w:t>
      </w:r>
      <w:r w:rsidRPr="007C4EAA">
        <w:rPr>
          <w:lang w:val="el-GR"/>
        </w:rPr>
        <w:br/>
        <w:t>θα έχει ως αρμοδιότητες τη βιβλιογραφική ανασκόπηση, τη συλλογή</w:t>
      </w:r>
      <w:r w:rsidRPr="007C4EAA">
        <w:rPr>
          <w:lang w:val="el-GR"/>
        </w:rPr>
        <w:br/>
        <w:t>στοιχείων, επεξεργασία αυτών, ανάλυση και συγγραφή των αποτελεσμάτων που</w:t>
      </w:r>
      <w:r w:rsidRPr="007C4EAA">
        <w:rPr>
          <w:lang w:val="el-GR"/>
        </w:rPr>
        <w:br/>
        <w:t>θα προκύψουν από την έρευνα.</w:t>
      </w:r>
    </w:p>
    <w:p w14:paraId="6BA8D1B6" w14:textId="77777777" w:rsidR="00253FEC" w:rsidRDefault="00253FEC" w:rsidP="00253FEC">
      <w:pPr>
        <w:pStyle w:val="a8"/>
        <w:numPr>
          <w:ilvl w:val="0"/>
          <w:numId w:val="8"/>
        </w:numPr>
        <w:jc w:val="both"/>
        <w:rPr>
          <w:lang w:val="el-GR"/>
        </w:rPr>
      </w:pPr>
      <w:r w:rsidRPr="00496855">
        <w:rPr>
          <w:u w:val="single"/>
          <w:lang w:val="el-GR"/>
        </w:rPr>
        <w:t>Συλλογή και αρχική επεξεργασία Δεδομένων για το Οικονομικό Έγκλημα και το ξέπλυμα χρήματος. Υπεύθυνη καθηγήτρια: Κατερίνα Λασκαρίδου.</w:t>
      </w:r>
      <w:r w:rsidRPr="00496855">
        <w:rPr>
          <w:lang w:val="el-GR"/>
        </w:rPr>
        <w:t xml:space="preserve"> Η παρούσα έρευνα  στοχεύει να διερευνήσει την εξέλιξη της θεωρίας της απάτης από τη σκοπιά της διοίκησης, με στόχο την ενίσχυση της ανάπτυξης αποτελεσματικών μηχανισμών καταπολέμησης της απάτης σε εθνικό και Ευρωπαϊκό επίπεδο. Θα λάβει χώρα η αποτύπωση του χάρτη των φορέων που είναι υπεύθυνοι για την καταπολέμηση της διαφθοράς, ώστε να περιλαμβάνει και αυτούς που ασχολούνται με την απάτη καθώς και  αποτύπωση πώς τα μέτρα μείωσης κόστους, όπως η μείωση των τμημάτων εσωτερικού ελέγχου και συμμόρφωσης, εκθέτουν τους οργανισμούς σε αυξημένους κινδύνους απάτης.</w:t>
      </w:r>
    </w:p>
    <w:p w14:paraId="46822A54" w14:textId="77777777" w:rsidR="00253FEC" w:rsidRPr="00496855" w:rsidRDefault="00253FEC" w:rsidP="00253FEC">
      <w:pPr>
        <w:pStyle w:val="a8"/>
        <w:numPr>
          <w:ilvl w:val="0"/>
          <w:numId w:val="8"/>
        </w:numPr>
        <w:jc w:val="both"/>
        <w:rPr>
          <w:lang w:val="el-GR"/>
        </w:rPr>
      </w:pPr>
      <w:r w:rsidRPr="00496855">
        <w:rPr>
          <w:u w:val="single"/>
          <w:lang w:val="el-GR"/>
        </w:rPr>
        <w:t>Ποσοτική ανάλυση εμπειρικών ερευνών. Υπεύθυνη καθηγήτρια: Περσεφόνη Πολυχρονίδου</w:t>
      </w:r>
      <w:r w:rsidRPr="00496855">
        <w:rPr>
          <w:lang w:val="el-GR"/>
        </w:rPr>
        <w:t>. Σκοπός της ερευνητικής ομάδας είναι να δημιουργηθούν εμπειρικές έρευνες με ερωτηματολόγιο σε θέματα/ζητήματα που ενδιαφέρουν τα μέλη της ομάδας και εντάσσονται στο πεδίο της οικονομικής επιστήμης. Η ομάδα θα διεξάγει ολοκληρωμένη επιστημονική έρευνα, με ανασκόπηση της βιβλιογραφίας, δημιουργία ερωτηματολογίου και αποστολή αυτού σε ομάδες ενδιαφέροντος, ανάλυση δεδομένων και συγγραφή αποτελεσμάτων της έρευνας.</w:t>
      </w:r>
    </w:p>
    <w:p w14:paraId="0A9EB20F" w14:textId="77777777" w:rsidR="00253FEC" w:rsidRPr="00C663FC" w:rsidRDefault="00253FEC" w:rsidP="00253FEC">
      <w:pPr>
        <w:pStyle w:val="a8"/>
        <w:numPr>
          <w:ilvl w:val="0"/>
          <w:numId w:val="8"/>
        </w:numPr>
        <w:jc w:val="both"/>
        <w:rPr>
          <w:lang w:val="el-GR"/>
        </w:rPr>
      </w:pPr>
      <w:r w:rsidRPr="0056079B">
        <w:rPr>
          <w:u w:val="single"/>
          <w:lang w:val="el-GR"/>
        </w:rPr>
        <w:t xml:space="preserve">Προσδιορισμός περιβαλλοντικών και οικονομικών δεικτών. Υπεύθυνος καθηγητής: </w:t>
      </w:r>
      <w:r>
        <w:rPr>
          <w:u w:val="single"/>
          <w:lang w:val="el-GR"/>
        </w:rPr>
        <w:t>Παύλος Σταματίου</w:t>
      </w:r>
      <w:r w:rsidRPr="00C663FC">
        <w:rPr>
          <w:u w:val="single"/>
          <w:lang w:val="el-GR"/>
        </w:rPr>
        <w:t>.</w:t>
      </w:r>
      <w:r w:rsidRPr="0056079B">
        <w:rPr>
          <w:lang w:val="el-GR"/>
        </w:rPr>
        <w:t xml:space="preserve"> Σκοπός της ερευνητικής ομάδας είναι ο σχεδιασμός πολιτικών που συνδέονται με τρέχοντα περιβαλλοντικά προβλήματα τα οποία άπτονται του δίπτυχου “Οικονομία &amp; Περιβάλλον”. Θα δοθεί έμφαση στη χάραξη πολιτικών για την αντιμετώπιση κρίσιμων περιβαλλοντικών προκλήσεων, τόσο σε τοπικό όσο και παγκόσμιο επίπεδο, όπως: κλιματική αλλαγή και μετριασμός των επιπτώσεων της, ατμοσφαιρική ρύπανση, πράσινη οικονομία/μεγέθυνση, αειφόρος ανάπτυξη και διατήρηση της φύσης. Η ομάδα θα έχει ως αρμοδιότητες τη βιβλιογραφική ανασκόπηση, τη συλλογή και επεξεργασία δεδομένων, καθώς και την ανάλυση και συγγραφή των αποτελεσμάτων της έρευνας.</w:t>
      </w:r>
    </w:p>
    <w:p w14:paraId="05219F40" w14:textId="77777777" w:rsidR="00253FEC" w:rsidRDefault="00253FEC" w:rsidP="00253FEC">
      <w:pPr>
        <w:jc w:val="both"/>
        <w:rPr>
          <w:lang w:val="el-GR"/>
        </w:rPr>
      </w:pPr>
    </w:p>
    <w:p w14:paraId="75E71DC2" w14:textId="77777777" w:rsidR="00253FEC" w:rsidRPr="0099663B" w:rsidRDefault="00253FEC" w:rsidP="00253FEC">
      <w:pPr>
        <w:jc w:val="both"/>
        <w:rPr>
          <w:lang w:val="el-GR"/>
        </w:rPr>
      </w:pPr>
      <w:r>
        <w:rPr>
          <w:lang w:val="el-GR"/>
        </w:rPr>
        <w:t xml:space="preserve">Η κάθε ερευνητική ομάδα αποτελείται από </w:t>
      </w:r>
      <w:r w:rsidRPr="0099663B">
        <w:rPr>
          <w:lang w:val="el-GR"/>
        </w:rPr>
        <w:t>έως επτά (7) φοιτητές/</w:t>
      </w:r>
      <w:proofErr w:type="spellStart"/>
      <w:r w:rsidRPr="0099663B">
        <w:rPr>
          <w:lang w:val="el-GR"/>
        </w:rPr>
        <w:t>τριες</w:t>
      </w:r>
      <w:proofErr w:type="spellEnd"/>
      <w:r w:rsidRPr="0099663B">
        <w:rPr>
          <w:lang w:val="el-GR"/>
        </w:rPr>
        <w:t xml:space="preserve">-μέλη. </w:t>
      </w:r>
    </w:p>
    <w:p w14:paraId="3E6D8E91" w14:textId="77777777" w:rsidR="00253FEC" w:rsidRPr="0099663B" w:rsidRDefault="00253FEC" w:rsidP="00253FEC">
      <w:pPr>
        <w:jc w:val="both"/>
        <w:rPr>
          <w:lang w:val="el-GR"/>
        </w:rPr>
      </w:pPr>
      <w:r w:rsidRPr="0099663B">
        <w:rPr>
          <w:lang w:val="el-GR"/>
        </w:rPr>
        <w:lastRenderedPageBreak/>
        <w:t>Τα μέλη της κάθε ερευνητικής ομάδας έχουν την υποχρέωση να συμμετέχουν στις συναντήσεις οι οποίες θα δημιουργούνται μετά από συνεννόηση με τον</w:t>
      </w:r>
      <w:r>
        <w:rPr>
          <w:lang w:val="el-GR"/>
        </w:rPr>
        <w:t>/ην</w:t>
      </w:r>
      <w:r w:rsidRPr="0099663B">
        <w:rPr>
          <w:lang w:val="el-GR"/>
        </w:rPr>
        <w:t xml:space="preserve"> υπεύθυνο</w:t>
      </w:r>
      <w:r>
        <w:rPr>
          <w:lang w:val="el-GR"/>
        </w:rPr>
        <w:t>/η</w:t>
      </w:r>
      <w:r w:rsidRPr="0099663B">
        <w:rPr>
          <w:lang w:val="el-GR"/>
        </w:rPr>
        <w:t xml:space="preserve"> καθηγητή</w:t>
      </w:r>
      <w:r>
        <w:rPr>
          <w:lang w:val="el-GR"/>
        </w:rPr>
        <w:t>/</w:t>
      </w:r>
      <w:proofErr w:type="spellStart"/>
      <w:r>
        <w:rPr>
          <w:lang w:val="el-GR"/>
        </w:rPr>
        <w:t>τρια</w:t>
      </w:r>
      <w:proofErr w:type="spellEnd"/>
      <w:r w:rsidRPr="0099663B">
        <w:rPr>
          <w:lang w:val="el-GR"/>
        </w:rPr>
        <w:t xml:space="preserve">. </w:t>
      </w:r>
    </w:p>
    <w:p w14:paraId="0C032A85" w14:textId="77777777" w:rsidR="00253FEC" w:rsidRPr="0099663B" w:rsidRDefault="00253FEC" w:rsidP="00253FEC">
      <w:pPr>
        <w:jc w:val="both"/>
        <w:rPr>
          <w:lang w:val="el-GR"/>
        </w:rPr>
      </w:pPr>
    </w:p>
    <w:p w14:paraId="7082DB9F" w14:textId="77777777" w:rsidR="00253FEC" w:rsidRPr="0099663B" w:rsidRDefault="00253FEC" w:rsidP="00253FEC">
      <w:pPr>
        <w:widowControl w:val="0"/>
        <w:autoSpaceDE w:val="0"/>
        <w:autoSpaceDN w:val="0"/>
        <w:adjustRightInd w:val="0"/>
        <w:jc w:val="both"/>
        <w:rPr>
          <w:lang w:val="el-GR"/>
        </w:rPr>
      </w:pPr>
      <w:r w:rsidRPr="0099663B">
        <w:rPr>
          <w:u w:val="single"/>
          <w:lang w:val="el-GR"/>
        </w:rPr>
        <w:t>Απαιτούμενα τυπικά και ουσιαστικά προσόντα</w:t>
      </w:r>
      <w:r w:rsidRPr="0099663B">
        <w:rPr>
          <w:lang w:val="el-GR"/>
        </w:rPr>
        <w:t>:</w:t>
      </w:r>
    </w:p>
    <w:p w14:paraId="67306283" w14:textId="77777777" w:rsidR="00253FEC" w:rsidRPr="00E47A41" w:rsidRDefault="00253FEC" w:rsidP="00253FEC">
      <w:pPr>
        <w:widowControl w:val="0"/>
        <w:numPr>
          <w:ilvl w:val="0"/>
          <w:numId w:val="9"/>
        </w:numPr>
        <w:tabs>
          <w:tab w:val="left" w:pos="284"/>
        </w:tabs>
        <w:autoSpaceDE w:val="0"/>
        <w:autoSpaceDN w:val="0"/>
        <w:ind w:left="0" w:firstLine="0"/>
        <w:jc w:val="both"/>
        <w:rPr>
          <w:lang w:val="el-GR"/>
        </w:rPr>
      </w:pPr>
      <w:bookmarkStart w:id="2" w:name="_Hlk106214343"/>
      <w:r w:rsidRPr="0099663B">
        <w:rPr>
          <w:lang w:val="el-GR"/>
        </w:rPr>
        <w:t>Έτος φοίτησης στο Τμήμα Οικονομικών Επιστημών από το 2</w:t>
      </w:r>
      <w:r w:rsidRPr="0099663B">
        <w:rPr>
          <w:vertAlign w:val="superscript"/>
          <w:lang w:val="el-GR"/>
        </w:rPr>
        <w:t>ο</w:t>
      </w:r>
      <w:r w:rsidRPr="0099663B">
        <w:rPr>
          <w:lang w:val="el-GR"/>
        </w:rPr>
        <w:t xml:space="preserve"> και άνω</w:t>
      </w:r>
      <w:r>
        <w:rPr>
          <w:lang w:val="el-GR"/>
        </w:rPr>
        <w:t xml:space="preserve">. </w:t>
      </w:r>
    </w:p>
    <w:bookmarkEnd w:id="2"/>
    <w:p w14:paraId="46403041" w14:textId="77777777" w:rsidR="00253FEC" w:rsidRPr="000A5F12" w:rsidRDefault="00253FEC" w:rsidP="00253FEC">
      <w:pPr>
        <w:pStyle w:val="a8"/>
        <w:widowControl w:val="0"/>
        <w:tabs>
          <w:tab w:val="left" w:pos="284"/>
        </w:tabs>
        <w:autoSpaceDE w:val="0"/>
        <w:autoSpaceDN w:val="0"/>
        <w:adjustRightInd w:val="0"/>
        <w:ind w:left="1005"/>
        <w:jc w:val="both"/>
        <w:rPr>
          <w:lang w:val="el-GR"/>
        </w:rPr>
      </w:pPr>
    </w:p>
    <w:p w14:paraId="27880056" w14:textId="77777777" w:rsidR="00253FEC" w:rsidRPr="00E47A41" w:rsidRDefault="00253FEC" w:rsidP="00253FEC">
      <w:pPr>
        <w:widowControl w:val="0"/>
        <w:autoSpaceDE w:val="0"/>
        <w:autoSpaceDN w:val="0"/>
        <w:adjustRightInd w:val="0"/>
        <w:jc w:val="both"/>
        <w:rPr>
          <w:lang w:val="el-GR"/>
        </w:rPr>
      </w:pPr>
      <w:r w:rsidRPr="00E47A41">
        <w:rPr>
          <w:u w:val="single"/>
          <w:lang w:val="el-GR"/>
        </w:rPr>
        <w:t>Επιπλέον προσόντα που θα συνεκτιμηθούν</w:t>
      </w:r>
      <w:r w:rsidRPr="00E47A41">
        <w:rPr>
          <w:lang w:val="el-GR"/>
        </w:rPr>
        <w:t>:</w:t>
      </w:r>
    </w:p>
    <w:p w14:paraId="2781AB1A" w14:textId="77777777" w:rsidR="00253FEC" w:rsidRDefault="00253FEC" w:rsidP="00253FEC">
      <w:pPr>
        <w:widowControl w:val="0"/>
        <w:numPr>
          <w:ilvl w:val="0"/>
          <w:numId w:val="10"/>
        </w:numPr>
        <w:tabs>
          <w:tab w:val="left" w:pos="284"/>
        </w:tabs>
        <w:autoSpaceDE w:val="0"/>
        <w:autoSpaceDN w:val="0"/>
        <w:ind w:left="0" w:firstLine="0"/>
        <w:jc w:val="both"/>
        <w:rPr>
          <w:lang w:val="el-GR"/>
        </w:rPr>
      </w:pPr>
      <w:r>
        <w:rPr>
          <w:lang w:val="el-GR"/>
        </w:rPr>
        <w:t>Καλή γ</w:t>
      </w:r>
      <w:r w:rsidRPr="00E47A41">
        <w:rPr>
          <w:lang w:val="el-GR"/>
        </w:rPr>
        <w:t>νώση αγγλικής γλώσσας (επίπεδο Β2).</w:t>
      </w:r>
    </w:p>
    <w:p w14:paraId="348DBF57" w14:textId="77777777" w:rsidR="00253FEC" w:rsidRDefault="00253FEC" w:rsidP="00253FEC">
      <w:pPr>
        <w:widowControl w:val="0"/>
        <w:numPr>
          <w:ilvl w:val="0"/>
          <w:numId w:val="9"/>
        </w:numPr>
        <w:tabs>
          <w:tab w:val="left" w:pos="284"/>
        </w:tabs>
        <w:autoSpaceDE w:val="0"/>
        <w:autoSpaceDN w:val="0"/>
        <w:ind w:left="0" w:firstLine="0"/>
        <w:jc w:val="both"/>
        <w:rPr>
          <w:lang w:val="el-GR"/>
        </w:rPr>
      </w:pPr>
      <w:r>
        <w:rPr>
          <w:lang w:val="el-GR"/>
        </w:rPr>
        <w:t>Επιτυχία και βαθμολογία στα παρακάτω μαθήματα του Προγράμματος Σπουδών ανά ομάδα:</w:t>
      </w:r>
    </w:p>
    <w:p w14:paraId="3CF23D9A" w14:textId="77777777" w:rsidR="00253FEC" w:rsidRPr="00E76919" w:rsidRDefault="00253FEC" w:rsidP="00253FEC">
      <w:pPr>
        <w:pStyle w:val="a8"/>
        <w:widowControl w:val="0"/>
        <w:numPr>
          <w:ilvl w:val="0"/>
          <w:numId w:val="11"/>
        </w:numPr>
        <w:tabs>
          <w:tab w:val="left" w:pos="284"/>
        </w:tabs>
        <w:autoSpaceDE w:val="0"/>
        <w:autoSpaceDN w:val="0"/>
        <w:ind w:left="426" w:firstLine="0"/>
        <w:jc w:val="both"/>
        <w:rPr>
          <w:lang w:val="el-GR"/>
        </w:rPr>
      </w:pPr>
      <w:r w:rsidRPr="00254889">
        <w:rPr>
          <w:lang w:val="el-GR"/>
        </w:rPr>
        <w:t>Επεξεργασία και ανάλυση δεδομένων για την παραοικονομία</w:t>
      </w:r>
      <w:r>
        <w:rPr>
          <w:lang w:val="el-GR"/>
        </w:rPr>
        <w:t xml:space="preserve">: </w:t>
      </w:r>
      <w:r w:rsidRPr="00254889">
        <w:rPr>
          <w:lang w:val="el-GR"/>
        </w:rPr>
        <w:t>Μακροοικονομική Ι, Μικροοικονομική και Στατιστική Ι (Α΄</w:t>
      </w:r>
      <w:r>
        <w:rPr>
          <w:lang w:val="el-GR"/>
        </w:rPr>
        <w:t xml:space="preserve"> </w:t>
      </w:r>
      <w:r w:rsidRPr="00254889">
        <w:rPr>
          <w:lang w:val="el-GR"/>
        </w:rPr>
        <w:t>εξ</w:t>
      </w:r>
      <w:r>
        <w:rPr>
          <w:lang w:val="el-GR"/>
        </w:rPr>
        <w:t>ά</w:t>
      </w:r>
      <w:r w:rsidRPr="00254889">
        <w:rPr>
          <w:lang w:val="el-GR"/>
        </w:rPr>
        <w:t>μ</w:t>
      </w:r>
      <w:r>
        <w:rPr>
          <w:lang w:val="el-GR"/>
        </w:rPr>
        <w:t>ηνο</w:t>
      </w:r>
      <w:r w:rsidRPr="00254889">
        <w:rPr>
          <w:lang w:val="el-GR"/>
        </w:rPr>
        <w:t>).</w:t>
      </w:r>
    </w:p>
    <w:p w14:paraId="34322459" w14:textId="77777777" w:rsidR="00253FEC" w:rsidRDefault="00253FEC" w:rsidP="00253FEC">
      <w:pPr>
        <w:pStyle w:val="a8"/>
        <w:widowControl w:val="0"/>
        <w:numPr>
          <w:ilvl w:val="0"/>
          <w:numId w:val="11"/>
        </w:numPr>
        <w:tabs>
          <w:tab w:val="left" w:pos="284"/>
        </w:tabs>
        <w:autoSpaceDE w:val="0"/>
        <w:autoSpaceDN w:val="0"/>
        <w:ind w:left="426" w:firstLine="0"/>
        <w:jc w:val="both"/>
        <w:rPr>
          <w:lang w:val="el-GR"/>
        </w:rPr>
      </w:pPr>
      <w:r w:rsidRPr="00F044E0">
        <w:rPr>
          <w:lang w:val="el-GR"/>
        </w:rPr>
        <w:t>Λογιστική Περιβάλλοντος (Δορυφορική Λογιστική)</w:t>
      </w:r>
      <w:r>
        <w:rPr>
          <w:lang w:val="el-GR"/>
        </w:rPr>
        <w:t xml:space="preserve">: </w:t>
      </w:r>
      <w:r w:rsidRPr="00E76919">
        <w:rPr>
          <w:lang w:val="el-GR"/>
        </w:rPr>
        <w:t xml:space="preserve">Επιστήμη </w:t>
      </w:r>
      <w:r>
        <w:rPr>
          <w:lang w:val="el-GR"/>
        </w:rPr>
        <w:t>τ</w:t>
      </w:r>
      <w:r w:rsidRPr="00E76919">
        <w:rPr>
          <w:lang w:val="el-GR"/>
        </w:rPr>
        <w:t>ων Υπολογιστών</w:t>
      </w:r>
      <w:r>
        <w:rPr>
          <w:lang w:val="el-GR"/>
        </w:rPr>
        <w:t xml:space="preserve"> (</w:t>
      </w:r>
      <w:r w:rsidRPr="00E76919">
        <w:rPr>
          <w:lang w:val="el-GR"/>
        </w:rPr>
        <w:t>Α</w:t>
      </w:r>
      <w:r>
        <w:rPr>
          <w:lang w:val="el-GR"/>
        </w:rPr>
        <w:t>’</w:t>
      </w:r>
      <w:r w:rsidRPr="00E76919">
        <w:rPr>
          <w:lang w:val="el-GR"/>
        </w:rPr>
        <w:t xml:space="preserve"> Εξάμηνο</w:t>
      </w:r>
      <w:r>
        <w:rPr>
          <w:lang w:val="el-GR"/>
        </w:rPr>
        <w:t>).</w:t>
      </w:r>
    </w:p>
    <w:p w14:paraId="02A9374A" w14:textId="77777777" w:rsidR="00253FEC" w:rsidRPr="00DA66FC" w:rsidRDefault="00253FEC" w:rsidP="00253FEC">
      <w:pPr>
        <w:pStyle w:val="a8"/>
        <w:widowControl w:val="0"/>
        <w:numPr>
          <w:ilvl w:val="0"/>
          <w:numId w:val="11"/>
        </w:numPr>
        <w:tabs>
          <w:tab w:val="left" w:pos="284"/>
        </w:tabs>
        <w:autoSpaceDE w:val="0"/>
        <w:autoSpaceDN w:val="0"/>
        <w:adjustRightInd w:val="0"/>
        <w:ind w:left="426" w:firstLine="0"/>
        <w:jc w:val="both"/>
        <w:rPr>
          <w:lang w:val="el-GR"/>
        </w:rPr>
      </w:pPr>
      <w:r w:rsidRPr="00DA66FC">
        <w:rPr>
          <w:lang w:val="el-GR"/>
        </w:rPr>
        <w:t>Ποσοτική ανάλυση εμπειρικής έρευνας με αντικείμενο την επίδραση της αναγνώρισης τίτλων σπουδών ιδιωτικών πανεπιστημίων στη δημόσια τριτοβάθμια εκπαίδευση: Στατιστική Ι (Α΄ εξάμηνο) και Στατιστική ΙΙ (Β΄</w:t>
      </w:r>
      <w:r w:rsidRPr="00DA66FC">
        <w:rPr>
          <w:lang w:val="el-GR"/>
        </w:rPr>
        <w:br/>
        <w:t>εξάμηνο).</w:t>
      </w:r>
    </w:p>
    <w:p w14:paraId="30BAB3E7" w14:textId="77777777" w:rsidR="00253FEC" w:rsidRDefault="00253FEC" w:rsidP="00253FEC">
      <w:pPr>
        <w:pStyle w:val="a8"/>
        <w:widowControl w:val="0"/>
        <w:numPr>
          <w:ilvl w:val="0"/>
          <w:numId w:val="11"/>
        </w:numPr>
        <w:tabs>
          <w:tab w:val="left" w:pos="284"/>
        </w:tabs>
        <w:autoSpaceDE w:val="0"/>
        <w:autoSpaceDN w:val="0"/>
        <w:ind w:left="426" w:firstLine="0"/>
        <w:jc w:val="both"/>
        <w:rPr>
          <w:lang w:val="el-GR"/>
        </w:rPr>
      </w:pPr>
      <w:r w:rsidRPr="00875CDB">
        <w:rPr>
          <w:lang w:val="el-GR"/>
        </w:rPr>
        <w:t>Συλλογή και αρχική επεξεργασία Δεδομένων για ερευνητικές εργασίες μελών ΔΕΠ στα ελληνικά πανεπιστήμια</w:t>
      </w:r>
      <w:r>
        <w:rPr>
          <w:lang w:val="el-GR"/>
        </w:rPr>
        <w:t>:</w:t>
      </w:r>
      <w:r w:rsidRPr="00875CDB">
        <w:rPr>
          <w:lang w:val="el-GR"/>
        </w:rPr>
        <w:t xml:space="preserve"> </w:t>
      </w:r>
      <w:r w:rsidRPr="00E76919">
        <w:rPr>
          <w:lang w:val="el-GR"/>
        </w:rPr>
        <w:t xml:space="preserve">Επιστήμη </w:t>
      </w:r>
      <w:r>
        <w:rPr>
          <w:lang w:val="el-GR"/>
        </w:rPr>
        <w:t>τ</w:t>
      </w:r>
      <w:r w:rsidRPr="00E76919">
        <w:rPr>
          <w:lang w:val="el-GR"/>
        </w:rPr>
        <w:t>ων Υπολογιστών</w:t>
      </w:r>
      <w:r>
        <w:rPr>
          <w:lang w:val="el-GR"/>
        </w:rPr>
        <w:t xml:space="preserve"> (</w:t>
      </w:r>
      <w:r w:rsidRPr="00E76919">
        <w:rPr>
          <w:lang w:val="el-GR"/>
        </w:rPr>
        <w:t>Α</w:t>
      </w:r>
      <w:r>
        <w:rPr>
          <w:lang w:val="el-GR"/>
        </w:rPr>
        <w:t>’</w:t>
      </w:r>
      <w:r w:rsidRPr="00E76919">
        <w:rPr>
          <w:lang w:val="el-GR"/>
        </w:rPr>
        <w:t xml:space="preserve"> Εξάμηνο</w:t>
      </w:r>
      <w:r>
        <w:rPr>
          <w:lang w:val="el-GR"/>
        </w:rPr>
        <w:t xml:space="preserve">). </w:t>
      </w:r>
    </w:p>
    <w:p w14:paraId="05946A3C" w14:textId="77777777" w:rsidR="00253FEC" w:rsidRDefault="00253FEC" w:rsidP="00253FEC">
      <w:pPr>
        <w:pStyle w:val="a8"/>
        <w:widowControl w:val="0"/>
        <w:numPr>
          <w:ilvl w:val="0"/>
          <w:numId w:val="11"/>
        </w:numPr>
        <w:tabs>
          <w:tab w:val="left" w:pos="284"/>
        </w:tabs>
        <w:autoSpaceDE w:val="0"/>
        <w:autoSpaceDN w:val="0"/>
        <w:ind w:left="426" w:firstLine="0"/>
        <w:jc w:val="both"/>
        <w:rPr>
          <w:lang w:val="el-GR"/>
        </w:rPr>
      </w:pPr>
      <w:r w:rsidRPr="00875CDB">
        <w:rPr>
          <w:lang w:val="el-GR"/>
        </w:rPr>
        <w:t>Έρευνα στο γνωστικό πεδίο της Ελεγκτικής</w:t>
      </w:r>
      <w:r>
        <w:rPr>
          <w:lang w:val="el-GR"/>
        </w:rPr>
        <w:t xml:space="preserve">: </w:t>
      </w:r>
      <w:r w:rsidRPr="00875CDB">
        <w:rPr>
          <w:lang w:val="el-GR"/>
        </w:rPr>
        <w:t xml:space="preserve">Ελεγκτική </w:t>
      </w:r>
      <w:r>
        <w:rPr>
          <w:lang w:val="el-GR"/>
        </w:rPr>
        <w:t>(</w:t>
      </w:r>
      <w:r w:rsidRPr="00875CDB">
        <w:rPr>
          <w:lang w:val="el-GR"/>
        </w:rPr>
        <w:t>ΣΤ' Εξάμηνο</w:t>
      </w:r>
      <w:r>
        <w:rPr>
          <w:lang w:val="el-GR"/>
        </w:rPr>
        <w:t>).</w:t>
      </w:r>
    </w:p>
    <w:p w14:paraId="29BC2497" w14:textId="77777777" w:rsidR="00253FEC" w:rsidRDefault="00253FEC" w:rsidP="00253FEC">
      <w:pPr>
        <w:pStyle w:val="a8"/>
        <w:widowControl w:val="0"/>
        <w:numPr>
          <w:ilvl w:val="0"/>
          <w:numId w:val="11"/>
        </w:numPr>
        <w:tabs>
          <w:tab w:val="left" w:pos="284"/>
        </w:tabs>
        <w:autoSpaceDE w:val="0"/>
        <w:autoSpaceDN w:val="0"/>
        <w:adjustRightInd w:val="0"/>
        <w:ind w:left="426" w:firstLine="0"/>
        <w:jc w:val="both"/>
        <w:rPr>
          <w:lang w:val="el-GR"/>
        </w:rPr>
      </w:pPr>
      <w:r w:rsidRPr="009822F0">
        <w:rPr>
          <w:lang w:val="el-GR"/>
        </w:rPr>
        <w:t>Συλλογή και αρχική επεξεργασία Δεδομένων για το Οικονομικό Έγκλημα και το ξέπλυμα χρήματος</w:t>
      </w:r>
      <w:r>
        <w:rPr>
          <w:lang w:val="el-GR"/>
        </w:rPr>
        <w:t xml:space="preserve">: </w:t>
      </w:r>
      <w:r w:rsidRPr="001C414A">
        <w:rPr>
          <w:lang w:val="el-GR"/>
        </w:rPr>
        <w:t xml:space="preserve"> Χρηματοοικονομική Διοίκηση (</w:t>
      </w:r>
      <w:r>
        <w:rPr>
          <w:lang w:val="el-GR"/>
        </w:rPr>
        <w:t>Ζ</w:t>
      </w:r>
      <w:r w:rsidRPr="00DA66FC">
        <w:rPr>
          <w:lang w:val="el-GR"/>
        </w:rPr>
        <w:t>’ Εξάμηνο)</w:t>
      </w:r>
      <w:r>
        <w:rPr>
          <w:lang w:val="el-GR"/>
        </w:rPr>
        <w:t>.</w:t>
      </w:r>
    </w:p>
    <w:p w14:paraId="31D46F73" w14:textId="77777777" w:rsidR="00253FEC" w:rsidRDefault="00253FEC" w:rsidP="00253FEC">
      <w:pPr>
        <w:pStyle w:val="a8"/>
        <w:widowControl w:val="0"/>
        <w:numPr>
          <w:ilvl w:val="0"/>
          <w:numId w:val="11"/>
        </w:numPr>
        <w:tabs>
          <w:tab w:val="left" w:pos="284"/>
        </w:tabs>
        <w:autoSpaceDE w:val="0"/>
        <w:autoSpaceDN w:val="0"/>
        <w:ind w:left="426" w:firstLine="0"/>
        <w:jc w:val="both"/>
        <w:rPr>
          <w:lang w:val="el-GR"/>
        </w:rPr>
      </w:pPr>
      <w:r w:rsidRPr="00E76919">
        <w:rPr>
          <w:lang w:val="el-GR"/>
        </w:rPr>
        <w:t>Ποσοτική ανάλυση εμπειρικών ερευνών: Στατιστική Ι (Α` εξάμηνο) και Στατιστική ΙΙ (Β` εξάμηνο)</w:t>
      </w:r>
      <w:r>
        <w:rPr>
          <w:lang w:val="el-GR"/>
        </w:rPr>
        <w:t>.</w:t>
      </w:r>
    </w:p>
    <w:p w14:paraId="3DC46A44" w14:textId="77777777" w:rsidR="00253FEC" w:rsidRPr="00E87238" w:rsidRDefault="00253FEC" w:rsidP="00253FEC">
      <w:pPr>
        <w:pStyle w:val="a8"/>
        <w:widowControl w:val="0"/>
        <w:numPr>
          <w:ilvl w:val="0"/>
          <w:numId w:val="11"/>
        </w:numPr>
        <w:tabs>
          <w:tab w:val="left" w:pos="284"/>
        </w:tabs>
        <w:autoSpaceDE w:val="0"/>
        <w:autoSpaceDN w:val="0"/>
        <w:adjustRightInd w:val="0"/>
        <w:ind w:left="426" w:firstLine="0"/>
        <w:jc w:val="both"/>
        <w:rPr>
          <w:lang w:val="el-GR"/>
        </w:rPr>
      </w:pPr>
      <w:r w:rsidRPr="00E87238">
        <w:rPr>
          <w:lang w:val="el-GR"/>
        </w:rPr>
        <w:t>Προσδιορισμός περιβαλλοντικών και οικονομικών δεικτών: Μακροοικονομική, Μικροοικονομική</w:t>
      </w:r>
      <w:r>
        <w:rPr>
          <w:lang w:val="el-GR"/>
        </w:rPr>
        <w:t xml:space="preserve"> </w:t>
      </w:r>
      <w:r w:rsidRPr="00DA66FC">
        <w:rPr>
          <w:lang w:val="el-GR"/>
        </w:rPr>
        <w:t>(Α΄ εξάμηνο)</w:t>
      </w:r>
      <w:r w:rsidRPr="00E87238">
        <w:rPr>
          <w:lang w:val="el-GR"/>
        </w:rPr>
        <w:t>, Οικονομετρία</w:t>
      </w:r>
      <w:r>
        <w:rPr>
          <w:lang w:val="el-GR"/>
        </w:rPr>
        <w:t xml:space="preserve"> </w:t>
      </w:r>
      <w:r w:rsidRPr="00DA66FC">
        <w:rPr>
          <w:lang w:val="el-GR"/>
        </w:rPr>
        <w:t>(</w:t>
      </w:r>
      <w:r>
        <w:rPr>
          <w:lang w:val="el-GR"/>
        </w:rPr>
        <w:t>Δ</w:t>
      </w:r>
      <w:r w:rsidRPr="00DA66FC">
        <w:rPr>
          <w:lang w:val="el-GR"/>
        </w:rPr>
        <w:t>΄ εξάμηνο)</w:t>
      </w:r>
      <w:r w:rsidRPr="00E87238">
        <w:rPr>
          <w:lang w:val="el-GR"/>
        </w:rPr>
        <w:t>.</w:t>
      </w:r>
    </w:p>
    <w:p w14:paraId="332D843A" w14:textId="77777777" w:rsidR="00253FEC" w:rsidRPr="00E47A41" w:rsidRDefault="00253FEC" w:rsidP="00253FEC">
      <w:pPr>
        <w:jc w:val="both"/>
        <w:rPr>
          <w:lang w:val="el-GR"/>
        </w:rPr>
      </w:pPr>
    </w:p>
    <w:p w14:paraId="74367085" w14:textId="77777777" w:rsidR="00253FEC" w:rsidRPr="00D22B4C" w:rsidRDefault="00253FEC" w:rsidP="00253FEC">
      <w:pPr>
        <w:rPr>
          <w:rFonts w:ascii="Arial" w:hAnsi="Arial" w:cs="Arial"/>
          <w:b/>
          <w:bCs/>
          <w:sz w:val="20"/>
          <w:szCs w:val="20"/>
          <w:u w:val="single"/>
          <w:lang w:val="el-GR"/>
        </w:rPr>
      </w:pPr>
      <w:r w:rsidRPr="00D22B4C">
        <w:rPr>
          <w:u w:val="single"/>
          <w:lang w:val="el-GR"/>
        </w:rPr>
        <w:t>Κριτήρια Επιλογής</w:t>
      </w:r>
    </w:p>
    <w:p w14:paraId="67879B25" w14:textId="77777777" w:rsidR="00253FEC" w:rsidRPr="00D22B4C" w:rsidRDefault="00253FEC" w:rsidP="00253FEC">
      <w:pPr>
        <w:rPr>
          <w:bCs/>
          <w:lang w:val="el-GR"/>
        </w:rPr>
      </w:pPr>
      <w:r w:rsidRPr="00D22B4C">
        <w:rPr>
          <w:bCs/>
          <w:lang w:val="el-GR"/>
        </w:rPr>
        <w:t>Για την επιλογή της καταλληλότερης αίτησης – δήλωσης, η αξιολόγηση γίνεται με βάση τα παρακάτω κριτήρια:</w:t>
      </w:r>
    </w:p>
    <w:p w14:paraId="5857CBF5" w14:textId="77777777" w:rsidR="00253FEC" w:rsidRPr="00D22B4C" w:rsidRDefault="00253FEC" w:rsidP="00253FEC">
      <w:pPr>
        <w:widowControl w:val="0"/>
        <w:jc w:val="center"/>
        <w:rPr>
          <w:b/>
          <w:bCs/>
          <w:lang w:val="el-GR"/>
        </w:rPr>
      </w:pPr>
      <w:r w:rsidRPr="00D22B4C">
        <w:rPr>
          <w:b/>
          <w:bCs/>
          <w:lang w:val="el-GR"/>
        </w:rPr>
        <w:t>Α</w:t>
      </w:r>
      <w:r>
        <w:rPr>
          <w:b/>
          <w:bCs/>
          <w:lang w:val="el-GR"/>
        </w:rPr>
        <w:t xml:space="preserve">ντιστοιχούσα βαθμολογία προσόντων-κριτηρίων </w:t>
      </w: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2410"/>
      </w:tblGrid>
      <w:tr w:rsidR="00253FEC" w:rsidRPr="00D22B4C" w14:paraId="1E470115" w14:textId="77777777" w:rsidTr="00404B29">
        <w:trPr>
          <w:trHeight w:val="176"/>
          <w:jc w:val="center"/>
        </w:trPr>
        <w:tc>
          <w:tcPr>
            <w:tcW w:w="5260" w:type="dxa"/>
            <w:tcMar>
              <w:top w:w="15" w:type="dxa"/>
              <w:left w:w="15" w:type="dxa"/>
              <w:bottom w:w="15" w:type="dxa"/>
              <w:right w:w="15" w:type="dxa"/>
            </w:tcMar>
            <w:hideMark/>
          </w:tcPr>
          <w:p w14:paraId="3B3856F6" w14:textId="77777777" w:rsidR="00253FEC" w:rsidRPr="00D22B4C" w:rsidRDefault="00253FEC" w:rsidP="00404B29">
            <w:pPr>
              <w:widowControl w:val="0"/>
              <w:autoSpaceDE w:val="0"/>
              <w:autoSpaceDN w:val="0"/>
              <w:ind w:right="144"/>
              <w:jc w:val="center"/>
              <w:rPr>
                <w:lang w:bidi="el-GR"/>
              </w:rPr>
            </w:pPr>
            <w:proofErr w:type="spellStart"/>
            <w:r w:rsidRPr="00D22B4C">
              <w:rPr>
                <w:b/>
                <w:bCs/>
                <w:lang w:bidi="el-GR"/>
              </w:rPr>
              <w:t>Προσόντ</w:t>
            </w:r>
            <w:proofErr w:type="spellEnd"/>
            <w:r w:rsidRPr="00D22B4C">
              <w:rPr>
                <w:b/>
                <w:bCs/>
                <w:lang w:bidi="el-GR"/>
              </w:rPr>
              <w:t xml:space="preserve">α - </w:t>
            </w:r>
            <w:proofErr w:type="spellStart"/>
            <w:r w:rsidRPr="00D22B4C">
              <w:rPr>
                <w:b/>
                <w:bCs/>
                <w:lang w:bidi="el-GR"/>
              </w:rPr>
              <w:t>Κριτήρι</w:t>
            </w:r>
            <w:proofErr w:type="spellEnd"/>
            <w:r w:rsidRPr="00D22B4C">
              <w:rPr>
                <w:b/>
                <w:bCs/>
                <w:lang w:bidi="el-GR"/>
              </w:rPr>
              <w:t>α</w:t>
            </w:r>
          </w:p>
        </w:tc>
        <w:tc>
          <w:tcPr>
            <w:tcW w:w="2410" w:type="dxa"/>
            <w:tcMar>
              <w:top w:w="15" w:type="dxa"/>
              <w:left w:w="15" w:type="dxa"/>
              <w:bottom w:w="15" w:type="dxa"/>
              <w:right w:w="15" w:type="dxa"/>
            </w:tcMar>
            <w:hideMark/>
          </w:tcPr>
          <w:p w14:paraId="7B6CF6DA" w14:textId="77777777" w:rsidR="00253FEC" w:rsidRPr="00D22B4C" w:rsidRDefault="00253FEC" w:rsidP="00404B29">
            <w:pPr>
              <w:widowControl w:val="0"/>
              <w:autoSpaceDE w:val="0"/>
              <w:autoSpaceDN w:val="0"/>
              <w:jc w:val="center"/>
              <w:rPr>
                <w:lang w:bidi="el-GR"/>
              </w:rPr>
            </w:pPr>
            <w:r w:rsidRPr="00D22B4C">
              <w:rPr>
                <w:b/>
                <w:bCs/>
                <w:lang w:bidi="el-GR"/>
              </w:rPr>
              <w:t>Βα</w:t>
            </w:r>
            <w:proofErr w:type="spellStart"/>
            <w:r w:rsidRPr="00D22B4C">
              <w:rPr>
                <w:b/>
                <w:bCs/>
                <w:lang w:bidi="el-GR"/>
              </w:rPr>
              <w:t>θμολογί</w:t>
            </w:r>
            <w:proofErr w:type="spellEnd"/>
            <w:r w:rsidRPr="00D22B4C">
              <w:rPr>
                <w:b/>
                <w:bCs/>
                <w:lang w:bidi="el-GR"/>
              </w:rPr>
              <w:t xml:space="preserve">α </w:t>
            </w:r>
            <w:proofErr w:type="spellStart"/>
            <w:r w:rsidRPr="00D22B4C">
              <w:rPr>
                <w:b/>
                <w:bCs/>
                <w:lang w:bidi="el-GR"/>
              </w:rPr>
              <w:t>κριτηρίων</w:t>
            </w:r>
            <w:proofErr w:type="spellEnd"/>
            <w:r w:rsidRPr="00D22B4C">
              <w:rPr>
                <w:b/>
                <w:bCs/>
                <w:lang w:bidi="el-GR"/>
              </w:rPr>
              <w:t xml:space="preserve"> / </w:t>
            </w:r>
            <w:proofErr w:type="spellStart"/>
            <w:r w:rsidRPr="00D22B4C">
              <w:rPr>
                <w:b/>
                <w:bCs/>
                <w:lang w:bidi="el-GR"/>
              </w:rPr>
              <w:t>Μονάδες</w:t>
            </w:r>
            <w:proofErr w:type="spellEnd"/>
            <w:r w:rsidRPr="00D22B4C">
              <w:rPr>
                <w:b/>
                <w:bCs/>
                <w:lang w:bidi="el-GR"/>
              </w:rPr>
              <w:t xml:space="preserve"> </w:t>
            </w:r>
          </w:p>
        </w:tc>
      </w:tr>
      <w:tr w:rsidR="00253FEC" w:rsidRPr="00D22B4C" w14:paraId="05E35417" w14:textId="77777777" w:rsidTr="00404B29">
        <w:trPr>
          <w:trHeight w:val="334"/>
          <w:jc w:val="center"/>
        </w:trPr>
        <w:tc>
          <w:tcPr>
            <w:tcW w:w="5260" w:type="dxa"/>
            <w:tcBorders>
              <w:bottom w:val="single" w:sz="4" w:space="0" w:color="auto"/>
            </w:tcBorders>
            <w:tcMar>
              <w:top w:w="15" w:type="dxa"/>
              <w:left w:w="15" w:type="dxa"/>
              <w:bottom w:w="15" w:type="dxa"/>
              <w:right w:w="15" w:type="dxa"/>
            </w:tcMar>
          </w:tcPr>
          <w:p w14:paraId="25014E15" w14:textId="77777777" w:rsidR="00253FEC" w:rsidRPr="00D22B4C" w:rsidRDefault="00253FEC" w:rsidP="00404B29">
            <w:pPr>
              <w:widowControl w:val="0"/>
              <w:autoSpaceDE w:val="0"/>
              <w:autoSpaceDN w:val="0"/>
              <w:ind w:right="144"/>
              <w:jc w:val="center"/>
              <w:rPr>
                <w:rFonts w:eastAsia="Verdana"/>
                <w:b/>
                <w:lang w:bidi="el-GR"/>
              </w:rPr>
            </w:pPr>
            <w:r w:rsidRPr="00D22B4C">
              <w:rPr>
                <w:rFonts w:eastAsia="Verdana"/>
                <w:b/>
                <w:lang w:bidi="el-GR"/>
              </w:rPr>
              <w:t>Απα</w:t>
            </w:r>
            <w:proofErr w:type="spellStart"/>
            <w:r w:rsidRPr="00D22B4C">
              <w:rPr>
                <w:rFonts w:eastAsia="Verdana"/>
                <w:b/>
                <w:lang w:bidi="el-GR"/>
              </w:rPr>
              <w:t>ιτούμεν</w:t>
            </w:r>
            <w:proofErr w:type="spellEnd"/>
            <w:r w:rsidRPr="00D22B4C">
              <w:rPr>
                <w:rFonts w:eastAsia="Verdana"/>
                <w:b/>
                <w:lang w:bidi="el-GR"/>
              </w:rPr>
              <w:t>α π</w:t>
            </w:r>
            <w:proofErr w:type="spellStart"/>
            <w:r w:rsidRPr="00D22B4C">
              <w:rPr>
                <w:rFonts w:eastAsia="Verdana"/>
                <w:b/>
                <w:lang w:bidi="el-GR"/>
              </w:rPr>
              <w:t>ροσόντ</w:t>
            </w:r>
            <w:proofErr w:type="spellEnd"/>
            <w:r w:rsidRPr="00D22B4C">
              <w:rPr>
                <w:rFonts w:eastAsia="Verdana"/>
                <w:b/>
                <w:lang w:bidi="el-GR"/>
              </w:rPr>
              <w:t>α</w:t>
            </w:r>
          </w:p>
        </w:tc>
        <w:tc>
          <w:tcPr>
            <w:tcW w:w="2410" w:type="dxa"/>
            <w:tcBorders>
              <w:bottom w:val="single" w:sz="4" w:space="0" w:color="auto"/>
            </w:tcBorders>
            <w:tcMar>
              <w:top w:w="15" w:type="dxa"/>
              <w:left w:w="15" w:type="dxa"/>
              <w:bottom w:w="15" w:type="dxa"/>
              <w:right w:w="15" w:type="dxa"/>
            </w:tcMar>
          </w:tcPr>
          <w:p w14:paraId="3E1D5219" w14:textId="77777777" w:rsidR="00253FEC" w:rsidRPr="00D22B4C" w:rsidRDefault="00253FEC" w:rsidP="00404B29">
            <w:pPr>
              <w:widowControl w:val="0"/>
              <w:autoSpaceDE w:val="0"/>
              <w:autoSpaceDN w:val="0"/>
              <w:jc w:val="center"/>
              <w:rPr>
                <w:bCs/>
                <w:lang w:bidi="el-GR"/>
              </w:rPr>
            </w:pPr>
          </w:p>
        </w:tc>
      </w:tr>
      <w:tr w:rsidR="00253FEC" w:rsidRPr="00D22B4C" w14:paraId="24648224" w14:textId="77777777" w:rsidTr="00404B29">
        <w:trPr>
          <w:trHeight w:val="588"/>
          <w:jc w:val="center"/>
        </w:trPr>
        <w:tc>
          <w:tcPr>
            <w:tcW w:w="5260" w:type="dxa"/>
            <w:tcBorders>
              <w:bottom w:val="single" w:sz="4" w:space="0" w:color="auto"/>
            </w:tcBorders>
            <w:tcMar>
              <w:top w:w="15" w:type="dxa"/>
              <w:left w:w="15" w:type="dxa"/>
              <w:bottom w:w="15" w:type="dxa"/>
              <w:right w:w="15" w:type="dxa"/>
            </w:tcMar>
            <w:hideMark/>
          </w:tcPr>
          <w:p w14:paraId="7D1DA302" w14:textId="77777777" w:rsidR="00253FEC" w:rsidRPr="00D22B4C" w:rsidRDefault="00253FEC" w:rsidP="00404B29">
            <w:pPr>
              <w:widowControl w:val="0"/>
              <w:autoSpaceDE w:val="0"/>
              <w:autoSpaceDN w:val="0"/>
              <w:ind w:right="144"/>
              <w:jc w:val="center"/>
              <w:rPr>
                <w:b/>
                <w:bCs/>
                <w:lang w:val="el-GR" w:bidi="el-GR"/>
              </w:rPr>
            </w:pPr>
            <w:r w:rsidRPr="00D22B4C">
              <w:rPr>
                <w:lang w:val="el-GR"/>
              </w:rPr>
              <w:t xml:space="preserve">Έτος φοίτησης στο Τμήμα Οικονομικών Επιστημών από το </w:t>
            </w:r>
            <w:r>
              <w:rPr>
                <w:lang w:val="el-GR"/>
              </w:rPr>
              <w:t>3</w:t>
            </w:r>
            <w:r w:rsidRPr="00D22B4C">
              <w:rPr>
                <w:vertAlign w:val="superscript"/>
                <w:lang w:val="el-GR"/>
              </w:rPr>
              <w:t>ο</w:t>
            </w:r>
            <w:r w:rsidRPr="00D22B4C">
              <w:rPr>
                <w:lang w:val="el-GR"/>
              </w:rPr>
              <w:t xml:space="preserve"> έως το 5</w:t>
            </w:r>
            <w:r w:rsidRPr="00D22B4C">
              <w:rPr>
                <w:vertAlign w:val="superscript"/>
                <w:lang w:val="el-GR"/>
              </w:rPr>
              <w:t>ο</w:t>
            </w:r>
            <w:r w:rsidRPr="00D22B4C">
              <w:rPr>
                <w:lang w:val="el-GR"/>
              </w:rPr>
              <w:t xml:space="preserve"> έτος</w:t>
            </w:r>
          </w:p>
        </w:tc>
        <w:tc>
          <w:tcPr>
            <w:tcW w:w="2410" w:type="dxa"/>
            <w:tcBorders>
              <w:bottom w:val="single" w:sz="4" w:space="0" w:color="auto"/>
            </w:tcBorders>
            <w:tcMar>
              <w:top w:w="15" w:type="dxa"/>
              <w:left w:w="15" w:type="dxa"/>
              <w:bottom w:w="15" w:type="dxa"/>
              <w:right w:w="15" w:type="dxa"/>
            </w:tcMar>
            <w:hideMark/>
          </w:tcPr>
          <w:p w14:paraId="75038DD1" w14:textId="77777777" w:rsidR="00253FEC" w:rsidRPr="00D22B4C" w:rsidRDefault="00253FEC" w:rsidP="00404B29">
            <w:pPr>
              <w:widowControl w:val="0"/>
              <w:autoSpaceDE w:val="0"/>
              <w:autoSpaceDN w:val="0"/>
              <w:jc w:val="center"/>
              <w:rPr>
                <w:bCs/>
                <w:lang w:bidi="el-GR"/>
              </w:rPr>
            </w:pPr>
            <w:r w:rsidRPr="00D22B4C">
              <w:rPr>
                <w:bCs/>
                <w:lang w:bidi="el-GR"/>
              </w:rPr>
              <w:t>ΝΑΙ/ΟΧΙ</w:t>
            </w:r>
          </w:p>
        </w:tc>
      </w:tr>
      <w:tr w:rsidR="00253FEC" w:rsidRPr="00D22B4C" w14:paraId="33898CCE" w14:textId="77777777" w:rsidTr="00404B29">
        <w:trPr>
          <w:trHeight w:val="368"/>
          <w:jc w:val="center"/>
        </w:trPr>
        <w:tc>
          <w:tcPr>
            <w:tcW w:w="5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E15241" w14:textId="77777777" w:rsidR="00253FEC" w:rsidRPr="00D22B4C" w:rsidRDefault="00253FEC" w:rsidP="00404B29">
            <w:pPr>
              <w:widowControl w:val="0"/>
              <w:autoSpaceDE w:val="0"/>
              <w:autoSpaceDN w:val="0"/>
              <w:ind w:right="144"/>
              <w:jc w:val="center"/>
              <w:rPr>
                <w:rFonts w:eastAsia="Verdana"/>
                <w:lang w:val="el-GR" w:bidi="el-GR"/>
              </w:rPr>
            </w:pPr>
            <w:proofErr w:type="spellStart"/>
            <w:r w:rsidRPr="00D22B4C">
              <w:rPr>
                <w:rFonts w:eastAsia="Verdana"/>
                <w:b/>
                <w:lang w:bidi="el-GR"/>
              </w:rPr>
              <w:t>Συνεκτιμώμεν</w:t>
            </w:r>
            <w:proofErr w:type="spellEnd"/>
            <w:r w:rsidRPr="00D22B4C">
              <w:rPr>
                <w:rFonts w:eastAsia="Verdana"/>
                <w:b/>
                <w:lang w:bidi="el-GR"/>
              </w:rPr>
              <w:t>α π</w:t>
            </w:r>
            <w:proofErr w:type="spellStart"/>
            <w:r w:rsidRPr="00D22B4C">
              <w:rPr>
                <w:rFonts w:eastAsia="Verdana"/>
                <w:b/>
                <w:lang w:bidi="el-GR"/>
              </w:rPr>
              <w:t>ροσόντ</w:t>
            </w:r>
            <w:proofErr w:type="spellEnd"/>
            <w:r w:rsidRPr="00D22B4C">
              <w:rPr>
                <w:rFonts w:eastAsia="Verdana"/>
                <w:b/>
                <w:lang w:bidi="el-GR"/>
              </w:rPr>
              <w:t>α</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1D63C6" w14:textId="77777777" w:rsidR="00253FEC" w:rsidRPr="00D22B4C" w:rsidRDefault="00253FEC" w:rsidP="00404B29">
            <w:pPr>
              <w:widowControl w:val="0"/>
              <w:autoSpaceDE w:val="0"/>
              <w:autoSpaceDN w:val="0"/>
              <w:jc w:val="center"/>
              <w:rPr>
                <w:bCs/>
                <w:lang w:bidi="el-GR"/>
              </w:rPr>
            </w:pPr>
          </w:p>
        </w:tc>
      </w:tr>
      <w:tr w:rsidR="00253FEC" w:rsidRPr="00D22B4C" w14:paraId="15809ED8" w14:textId="77777777" w:rsidTr="00404B29">
        <w:trPr>
          <w:trHeight w:val="385"/>
          <w:jc w:val="center"/>
        </w:trPr>
        <w:tc>
          <w:tcPr>
            <w:tcW w:w="5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EB8790" w14:textId="77777777" w:rsidR="00253FEC" w:rsidRPr="00D22B4C" w:rsidRDefault="00253FEC" w:rsidP="00404B29">
            <w:pPr>
              <w:widowControl w:val="0"/>
              <w:autoSpaceDE w:val="0"/>
              <w:autoSpaceDN w:val="0"/>
              <w:ind w:right="144"/>
              <w:jc w:val="center"/>
              <w:rPr>
                <w:rFonts w:eastAsia="Verdana"/>
                <w:lang w:val="el-GR" w:bidi="el-GR"/>
              </w:rPr>
            </w:pPr>
            <w:r w:rsidRPr="00D22B4C">
              <w:rPr>
                <w:lang w:val="el-GR"/>
              </w:rPr>
              <w:t>Καλή γνώση αγγλικής γλώσσας (επίπεδο Β2)</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BC7926" w14:textId="77777777" w:rsidR="00253FEC" w:rsidRPr="00D22B4C" w:rsidRDefault="00253FEC" w:rsidP="00404B29">
            <w:pPr>
              <w:widowControl w:val="0"/>
              <w:autoSpaceDE w:val="0"/>
              <w:autoSpaceDN w:val="0"/>
              <w:jc w:val="center"/>
              <w:rPr>
                <w:bCs/>
                <w:lang w:bidi="el-GR"/>
              </w:rPr>
            </w:pPr>
            <w:r w:rsidRPr="00D22B4C">
              <w:rPr>
                <w:bCs/>
                <w:lang w:bidi="el-GR"/>
              </w:rPr>
              <w:t xml:space="preserve">30 </w:t>
            </w:r>
            <w:proofErr w:type="spellStart"/>
            <w:r w:rsidRPr="00D22B4C">
              <w:rPr>
                <w:bCs/>
                <w:lang w:bidi="el-GR"/>
              </w:rPr>
              <w:t>μονάδες</w:t>
            </w:r>
            <w:proofErr w:type="spellEnd"/>
          </w:p>
        </w:tc>
      </w:tr>
      <w:tr w:rsidR="00253FEC" w:rsidRPr="00D32E4B" w14:paraId="77DEBC51" w14:textId="77777777" w:rsidTr="00404B29">
        <w:trPr>
          <w:trHeight w:val="385"/>
          <w:jc w:val="center"/>
        </w:trPr>
        <w:tc>
          <w:tcPr>
            <w:tcW w:w="5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5A77A6" w14:textId="77777777" w:rsidR="00253FEC" w:rsidRPr="00D22B4C" w:rsidRDefault="00253FEC" w:rsidP="00404B29">
            <w:pPr>
              <w:widowControl w:val="0"/>
              <w:autoSpaceDE w:val="0"/>
              <w:autoSpaceDN w:val="0"/>
              <w:ind w:right="144"/>
              <w:jc w:val="center"/>
              <w:rPr>
                <w:lang w:val="el-GR"/>
              </w:rPr>
            </w:pPr>
            <w:r w:rsidRPr="00D22B4C">
              <w:rPr>
                <w:lang w:val="el-GR"/>
              </w:rPr>
              <w:t xml:space="preserve">Επιτυχία </w:t>
            </w:r>
            <w:r>
              <w:rPr>
                <w:lang w:val="el-GR"/>
              </w:rPr>
              <w:t xml:space="preserve">και βαθμολογία </w:t>
            </w:r>
            <w:r w:rsidRPr="00D22B4C">
              <w:rPr>
                <w:lang w:val="el-GR"/>
              </w:rPr>
              <w:t>στα μαθήματα ανά ομάδα</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ACD11A" w14:textId="77777777" w:rsidR="00253FEC" w:rsidRPr="00D32E4B" w:rsidRDefault="00253FEC" w:rsidP="00404B29">
            <w:pPr>
              <w:widowControl w:val="0"/>
              <w:autoSpaceDE w:val="0"/>
              <w:autoSpaceDN w:val="0"/>
              <w:jc w:val="center"/>
              <w:rPr>
                <w:bCs/>
                <w:lang w:val="el-GR" w:bidi="el-GR"/>
              </w:rPr>
            </w:pPr>
            <w:r w:rsidRPr="00D22B4C">
              <w:rPr>
                <w:bCs/>
                <w:lang w:bidi="el-GR"/>
              </w:rPr>
              <w:t xml:space="preserve">30 </w:t>
            </w:r>
            <w:proofErr w:type="spellStart"/>
            <w:r w:rsidRPr="00D22B4C">
              <w:rPr>
                <w:bCs/>
                <w:lang w:bidi="el-GR"/>
              </w:rPr>
              <w:t>μονάδες</w:t>
            </w:r>
            <w:proofErr w:type="spellEnd"/>
          </w:p>
        </w:tc>
      </w:tr>
      <w:tr w:rsidR="00253FEC" w:rsidRPr="00D22B4C" w14:paraId="108988BA" w14:textId="77777777" w:rsidTr="00404B29">
        <w:trPr>
          <w:trHeight w:val="264"/>
          <w:jc w:val="center"/>
        </w:trPr>
        <w:tc>
          <w:tcPr>
            <w:tcW w:w="5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EB7985" w14:textId="77777777" w:rsidR="00253FEC" w:rsidRPr="00D22B4C" w:rsidRDefault="00253FEC" w:rsidP="00404B29">
            <w:pPr>
              <w:widowControl w:val="0"/>
              <w:autoSpaceDE w:val="0"/>
              <w:autoSpaceDN w:val="0"/>
              <w:ind w:right="144"/>
              <w:jc w:val="center"/>
              <w:rPr>
                <w:lang w:val="el-GR"/>
              </w:rPr>
            </w:pPr>
            <w:proofErr w:type="spellStart"/>
            <w:r w:rsidRPr="00D22B4C">
              <w:rPr>
                <w:rFonts w:eastAsia="Verdana"/>
                <w:b/>
                <w:lang w:bidi="el-GR"/>
              </w:rPr>
              <w:t>Δομημένη</w:t>
            </w:r>
            <w:proofErr w:type="spellEnd"/>
            <w:r w:rsidRPr="00D22B4C">
              <w:rPr>
                <w:rFonts w:eastAsia="Verdana"/>
                <w:b/>
                <w:lang w:bidi="el-GR"/>
              </w:rPr>
              <w:t xml:space="preserve"> </w:t>
            </w:r>
            <w:proofErr w:type="spellStart"/>
            <w:r w:rsidRPr="00D22B4C">
              <w:rPr>
                <w:rFonts w:eastAsia="Verdana"/>
                <w:b/>
                <w:lang w:bidi="el-GR"/>
              </w:rPr>
              <w:t>Συνέντευξη</w:t>
            </w:r>
            <w:proofErr w:type="spellEnd"/>
            <w:r w:rsidRPr="00D22B4C">
              <w:rPr>
                <w:rFonts w:eastAsia="Verdana"/>
                <w:b/>
                <w:lang w:bidi="el-GR"/>
              </w:rPr>
              <w:t xml:space="preserve"> </w:t>
            </w:r>
            <w:proofErr w:type="spellStart"/>
            <w:r w:rsidRPr="00D22B4C">
              <w:rPr>
                <w:rFonts w:eastAsia="Verdana"/>
                <w:b/>
                <w:lang w:bidi="el-GR"/>
              </w:rPr>
              <w:t>ως</w:t>
            </w:r>
            <w:proofErr w:type="spellEnd"/>
            <w:r w:rsidRPr="00D22B4C">
              <w:rPr>
                <w:rFonts w:eastAsia="Verdana"/>
                <w:b/>
                <w:lang w:bidi="el-GR"/>
              </w:rPr>
              <w:t xml:space="preserve"> </w:t>
            </w:r>
            <w:proofErr w:type="spellStart"/>
            <w:r w:rsidRPr="00D22B4C">
              <w:rPr>
                <w:rFonts w:eastAsia="Verdana"/>
                <w:b/>
                <w:lang w:bidi="el-GR"/>
              </w:rPr>
              <w:t>εξής</w:t>
            </w:r>
            <w:proofErr w:type="spellEnd"/>
            <w:r w:rsidRPr="00D22B4C">
              <w:rPr>
                <w:rFonts w:eastAsia="Verdana"/>
                <w:b/>
                <w:lang w:bidi="el-GR"/>
              </w:rPr>
              <w:t>:</w:t>
            </w:r>
            <w:r w:rsidRPr="00D22B4C">
              <w:rPr>
                <w:lang w:val="el-GR"/>
              </w:rPr>
              <w:t xml:space="preserve"> </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A1B42B" w14:textId="77777777" w:rsidR="00253FEC" w:rsidRPr="00D22B4C" w:rsidRDefault="00253FEC" w:rsidP="00404B29">
            <w:pPr>
              <w:widowControl w:val="0"/>
              <w:autoSpaceDE w:val="0"/>
              <w:autoSpaceDN w:val="0"/>
              <w:jc w:val="center"/>
              <w:rPr>
                <w:bCs/>
                <w:lang w:bidi="el-GR"/>
              </w:rPr>
            </w:pPr>
            <w:r w:rsidRPr="00D22B4C">
              <w:rPr>
                <w:bCs/>
                <w:lang w:bidi="el-GR"/>
              </w:rPr>
              <w:t>Από 1-</w:t>
            </w:r>
            <w:r>
              <w:rPr>
                <w:bCs/>
                <w:lang w:val="el-GR" w:bidi="el-GR"/>
              </w:rPr>
              <w:t>4</w:t>
            </w:r>
            <w:r w:rsidRPr="00D22B4C">
              <w:rPr>
                <w:bCs/>
                <w:lang w:bidi="el-GR"/>
              </w:rPr>
              <w:t xml:space="preserve">0 </w:t>
            </w:r>
            <w:proofErr w:type="spellStart"/>
            <w:r w:rsidRPr="00D22B4C">
              <w:rPr>
                <w:bCs/>
                <w:lang w:bidi="el-GR"/>
              </w:rPr>
              <w:t>μονάδες</w:t>
            </w:r>
            <w:proofErr w:type="spellEnd"/>
          </w:p>
        </w:tc>
      </w:tr>
      <w:tr w:rsidR="00253FEC" w:rsidRPr="00D22B4C" w14:paraId="6197984D" w14:textId="77777777" w:rsidTr="00404B29">
        <w:trPr>
          <w:trHeight w:val="1002"/>
          <w:jc w:val="center"/>
        </w:trPr>
        <w:tc>
          <w:tcPr>
            <w:tcW w:w="5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4EF668" w14:textId="77777777" w:rsidR="00253FEC" w:rsidRPr="00D22B4C" w:rsidRDefault="00253FEC" w:rsidP="00404B29">
            <w:pPr>
              <w:widowControl w:val="0"/>
              <w:autoSpaceDE w:val="0"/>
              <w:autoSpaceDN w:val="0"/>
              <w:ind w:right="144"/>
              <w:jc w:val="center"/>
              <w:rPr>
                <w:lang w:val="el-GR"/>
              </w:rPr>
            </w:pPr>
            <w:r w:rsidRPr="00D22B4C">
              <w:rPr>
                <w:lang w:val="el-GR"/>
              </w:rPr>
              <w:t>Α. Κατανόηση των απαιτήσεων, των στόχων και των κρίσιμων παραγόντων επιτυχίας του αντικειμένου του έργου.</w:t>
            </w:r>
          </w:p>
          <w:p w14:paraId="7B4FAC0D" w14:textId="77777777" w:rsidR="00253FEC" w:rsidRPr="00D22B4C" w:rsidRDefault="00253FEC" w:rsidP="00404B29">
            <w:pPr>
              <w:widowControl w:val="0"/>
              <w:autoSpaceDE w:val="0"/>
              <w:autoSpaceDN w:val="0"/>
              <w:ind w:right="144"/>
              <w:jc w:val="center"/>
              <w:rPr>
                <w:lang w:val="el-GR"/>
              </w:rPr>
            </w:pPr>
            <w:r w:rsidRPr="00D22B4C">
              <w:rPr>
                <w:lang w:val="el-GR"/>
              </w:rPr>
              <w:t>Β. Δυνατότητα συνεργασίας στα πλαίσια ομάδας εργασίας για την επίτευξη συγκεκριμένων στόχων</w:t>
            </w:r>
          </w:p>
          <w:p w14:paraId="3A88585F" w14:textId="77777777" w:rsidR="00253FEC" w:rsidRPr="00D22B4C" w:rsidRDefault="00253FEC" w:rsidP="00404B29">
            <w:pPr>
              <w:widowControl w:val="0"/>
              <w:autoSpaceDE w:val="0"/>
              <w:autoSpaceDN w:val="0"/>
              <w:ind w:right="144"/>
              <w:jc w:val="center"/>
              <w:rPr>
                <w:lang w:val="el-GR"/>
              </w:rPr>
            </w:pPr>
            <w:r w:rsidRPr="00D22B4C">
              <w:rPr>
                <w:lang w:val="el-GR"/>
              </w:rPr>
              <w:lastRenderedPageBreak/>
              <w:t>Γ. Ικανότητα επικοινωνίας</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B312D9" w14:textId="77777777" w:rsidR="00253FEC" w:rsidRPr="00D22B4C" w:rsidRDefault="00253FEC" w:rsidP="00404B29">
            <w:pPr>
              <w:widowControl w:val="0"/>
              <w:autoSpaceDE w:val="0"/>
              <w:autoSpaceDN w:val="0"/>
              <w:jc w:val="center"/>
              <w:rPr>
                <w:bCs/>
                <w:lang w:bidi="el-GR"/>
              </w:rPr>
            </w:pPr>
            <w:r w:rsidRPr="00D22B4C">
              <w:rPr>
                <w:bCs/>
                <w:lang w:bidi="el-GR"/>
              </w:rPr>
              <w:lastRenderedPageBreak/>
              <w:t xml:space="preserve">Α - </w:t>
            </w:r>
            <w:r w:rsidRPr="00D22B4C">
              <w:rPr>
                <w:bCs/>
                <w:lang w:val="el-GR" w:bidi="el-GR"/>
              </w:rPr>
              <w:t>3</w:t>
            </w:r>
            <w:r w:rsidRPr="00D22B4C">
              <w:rPr>
                <w:bCs/>
                <w:lang w:bidi="el-GR"/>
              </w:rPr>
              <w:t>0%</w:t>
            </w:r>
          </w:p>
          <w:p w14:paraId="3FE6DC9C" w14:textId="77777777" w:rsidR="00253FEC" w:rsidRPr="00D22B4C" w:rsidRDefault="00253FEC" w:rsidP="00404B29">
            <w:pPr>
              <w:widowControl w:val="0"/>
              <w:autoSpaceDE w:val="0"/>
              <w:autoSpaceDN w:val="0"/>
              <w:jc w:val="center"/>
              <w:rPr>
                <w:bCs/>
                <w:lang w:bidi="el-GR"/>
              </w:rPr>
            </w:pPr>
          </w:p>
          <w:p w14:paraId="16AA14FB" w14:textId="77777777" w:rsidR="00253FEC" w:rsidRPr="00D22B4C" w:rsidRDefault="00253FEC" w:rsidP="00404B29">
            <w:pPr>
              <w:widowControl w:val="0"/>
              <w:autoSpaceDE w:val="0"/>
              <w:autoSpaceDN w:val="0"/>
              <w:jc w:val="center"/>
              <w:rPr>
                <w:bCs/>
                <w:lang w:bidi="el-GR"/>
              </w:rPr>
            </w:pPr>
          </w:p>
          <w:p w14:paraId="15F39F87" w14:textId="77777777" w:rsidR="00253FEC" w:rsidRPr="00D22B4C" w:rsidRDefault="00253FEC" w:rsidP="00404B29">
            <w:pPr>
              <w:widowControl w:val="0"/>
              <w:autoSpaceDE w:val="0"/>
              <w:autoSpaceDN w:val="0"/>
              <w:jc w:val="center"/>
              <w:rPr>
                <w:bCs/>
                <w:lang w:bidi="el-GR"/>
              </w:rPr>
            </w:pPr>
            <w:r w:rsidRPr="00D22B4C">
              <w:rPr>
                <w:bCs/>
                <w:lang w:bidi="el-GR"/>
              </w:rPr>
              <w:t xml:space="preserve">Β - </w:t>
            </w:r>
            <w:r w:rsidRPr="00D22B4C">
              <w:rPr>
                <w:bCs/>
                <w:lang w:val="el-GR" w:bidi="el-GR"/>
              </w:rPr>
              <w:t>4</w:t>
            </w:r>
            <w:r w:rsidRPr="00D22B4C">
              <w:rPr>
                <w:bCs/>
                <w:lang w:bidi="el-GR"/>
              </w:rPr>
              <w:t>0%</w:t>
            </w:r>
          </w:p>
          <w:p w14:paraId="3E3BB651" w14:textId="77777777" w:rsidR="00253FEC" w:rsidRPr="00D22B4C" w:rsidRDefault="00253FEC" w:rsidP="00404B29">
            <w:pPr>
              <w:widowControl w:val="0"/>
              <w:autoSpaceDE w:val="0"/>
              <w:autoSpaceDN w:val="0"/>
              <w:jc w:val="center"/>
              <w:rPr>
                <w:bCs/>
                <w:lang w:bidi="el-GR"/>
              </w:rPr>
            </w:pPr>
          </w:p>
          <w:p w14:paraId="13CE04B7" w14:textId="77777777" w:rsidR="00253FEC" w:rsidRPr="00D22B4C" w:rsidRDefault="00253FEC" w:rsidP="00404B29">
            <w:pPr>
              <w:widowControl w:val="0"/>
              <w:autoSpaceDE w:val="0"/>
              <w:autoSpaceDN w:val="0"/>
              <w:jc w:val="center"/>
              <w:rPr>
                <w:bCs/>
                <w:lang w:bidi="el-GR"/>
              </w:rPr>
            </w:pPr>
            <w:r w:rsidRPr="00D22B4C">
              <w:rPr>
                <w:bCs/>
                <w:lang w:bidi="el-GR"/>
              </w:rPr>
              <w:lastRenderedPageBreak/>
              <w:t xml:space="preserve">Γ – </w:t>
            </w:r>
            <w:r w:rsidRPr="00D22B4C">
              <w:rPr>
                <w:bCs/>
                <w:lang w:val="el-GR" w:bidi="el-GR"/>
              </w:rPr>
              <w:t>3</w:t>
            </w:r>
            <w:r w:rsidRPr="00D22B4C">
              <w:rPr>
                <w:bCs/>
                <w:lang w:bidi="el-GR"/>
              </w:rPr>
              <w:t>0%</w:t>
            </w:r>
          </w:p>
        </w:tc>
      </w:tr>
    </w:tbl>
    <w:p w14:paraId="0FBAA82E" w14:textId="77777777" w:rsidR="00253FEC" w:rsidRDefault="00253FEC" w:rsidP="00253FEC">
      <w:pPr>
        <w:jc w:val="both"/>
        <w:rPr>
          <w:lang w:val="el-GR"/>
        </w:rPr>
      </w:pPr>
    </w:p>
    <w:p w14:paraId="06D296E6" w14:textId="77777777" w:rsidR="00253FEC" w:rsidRPr="009D46B2" w:rsidRDefault="00253FEC" w:rsidP="00253FEC">
      <w:pPr>
        <w:jc w:val="both"/>
        <w:rPr>
          <w:u w:val="single"/>
          <w:lang w:val="el-GR"/>
        </w:rPr>
      </w:pPr>
      <w:r>
        <w:rPr>
          <w:u w:val="single"/>
          <w:lang w:val="el-GR"/>
        </w:rPr>
        <w:t>Α</w:t>
      </w:r>
      <w:r w:rsidRPr="009D46B2">
        <w:rPr>
          <w:u w:val="single"/>
          <w:lang w:val="el-GR"/>
        </w:rPr>
        <w:t xml:space="preserve">ξιολόγηση των αιτήσεων υποψηφιότητας - </w:t>
      </w:r>
      <w:r>
        <w:rPr>
          <w:u w:val="single"/>
          <w:lang w:val="el-GR"/>
        </w:rPr>
        <w:t>Λ</w:t>
      </w:r>
      <w:r w:rsidRPr="009D46B2">
        <w:rPr>
          <w:u w:val="single"/>
          <w:lang w:val="el-GR"/>
        </w:rPr>
        <w:t>οιποί όροι</w:t>
      </w:r>
    </w:p>
    <w:p w14:paraId="57F3B325" w14:textId="77777777" w:rsidR="00253FEC" w:rsidRPr="009D46B2" w:rsidRDefault="00253FEC" w:rsidP="00253FEC">
      <w:pPr>
        <w:pStyle w:val="a8"/>
        <w:numPr>
          <w:ilvl w:val="0"/>
          <w:numId w:val="12"/>
        </w:numPr>
        <w:ind w:left="284" w:firstLine="0"/>
        <w:jc w:val="both"/>
        <w:rPr>
          <w:lang w:val="el-GR"/>
        </w:rPr>
      </w:pPr>
      <w:r w:rsidRPr="009D46B2">
        <w:rPr>
          <w:lang w:val="el-GR"/>
        </w:rPr>
        <w:t xml:space="preserve">Από τις αιτήσεις που υποβάλλονται εμπρόθεσμα και παραδεκτά κατά τα ανωτέρω, επιλέγονται εκείνες που κρίνονται πιο κατάλληλες και με βάση την υψηλότερη βαθμολογία. Σε περίπτωση ισοβαθμίας, επιλέγεται ο/η υποψήφιος/α με τον υψηλότερο βαθμό επιτυχίας στα απαιτούμενα μαθήματα. </w:t>
      </w:r>
    </w:p>
    <w:p w14:paraId="3B2C781F" w14:textId="77777777" w:rsidR="00253FEC" w:rsidRDefault="00253FEC" w:rsidP="00253FEC">
      <w:pPr>
        <w:pStyle w:val="a8"/>
        <w:numPr>
          <w:ilvl w:val="0"/>
          <w:numId w:val="12"/>
        </w:numPr>
        <w:ind w:left="284" w:firstLine="0"/>
        <w:jc w:val="both"/>
        <w:rPr>
          <w:lang w:val="el-GR"/>
        </w:rPr>
      </w:pPr>
      <w:r>
        <w:rPr>
          <w:lang w:val="el-GR"/>
        </w:rPr>
        <w:t xml:space="preserve">Δεν </w:t>
      </w:r>
      <w:r w:rsidRPr="009D46B2">
        <w:rPr>
          <w:lang w:val="el-GR"/>
        </w:rPr>
        <w:t>συνάπτεται σύμβαση</w:t>
      </w:r>
      <w:r>
        <w:rPr>
          <w:lang w:val="el-GR"/>
        </w:rPr>
        <w:t>/συμφωνία</w:t>
      </w:r>
      <w:r w:rsidRPr="009D46B2">
        <w:rPr>
          <w:lang w:val="el-GR"/>
        </w:rPr>
        <w:t>.</w:t>
      </w:r>
      <w:r>
        <w:rPr>
          <w:lang w:val="el-GR"/>
        </w:rPr>
        <w:t xml:space="preserve"> </w:t>
      </w:r>
    </w:p>
    <w:p w14:paraId="34090365" w14:textId="77777777" w:rsidR="00253FEC" w:rsidRDefault="00253FEC" w:rsidP="00253FEC">
      <w:pPr>
        <w:pStyle w:val="a8"/>
        <w:numPr>
          <w:ilvl w:val="0"/>
          <w:numId w:val="12"/>
        </w:numPr>
        <w:ind w:left="284" w:firstLine="0"/>
        <w:jc w:val="both"/>
        <w:rPr>
          <w:lang w:val="el-GR"/>
        </w:rPr>
      </w:pPr>
      <w:r>
        <w:rPr>
          <w:lang w:val="el-GR"/>
        </w:rPr>
        <w:t xml:space="preserve">Δεν προβλέπεται αμοιβή συμμετοχής </w:t>
      </w:r>
    </w:p>
    <w:p w14:paraId="58D41421" w14:textId="77777777" w:rsidR="00253FEC" w:rsidRDefault="00253FEC" w:rsidP="00253FEC">
      <w:pPr>
        <w:pStyle w:val="a8"/>
        <w:numPr>
          <w:ilvl w:val="0"/>
          <w:numId w:val="12"/>
        </w:numPr>
        <w:ind w:left="284" w:firstLine="0"/>
        <w:jc w:val="both"/>
        <w:rPr>
          <w:lang w:val="el-GR"/>
        </w:rPr>
      </w:pPr>
      <w:r w:rsidRPr="009D46B2">
        <w:rPr>
          <w:lang w:val="el-GR"/>
        </w:rPr>
        <w:t xml:space="preserve">Εμπρόθεσμες θεωρούνται οι αιτήσεις υποψηφιότητας που θα παραληφθούν μέχρι την οριζόμενη ημερομηνία. </w:t>
      </w:r>
    </w:p>
    <w:p w14:paraId="5B15190B" w14:textId="77777777" w:rsidR="00253FEC" w:rsidRDefault="00253FEC" w:rsidP="00253FEC">
      <w:pPr>
        <w:pStyle w:val="a8"/>
        <w:numPr>
          <w:ilvl w:val="0"/>
          <w:numId w:val="12"/>
        </w:numPr>
        <w:ind w:left="284" w:firstLine="0"/>
        <w:jc w:val="both"/>
        <w:rPr>
          <w:lang w:val="el-GR"/>
        </w:rPr>
      </w:pPr>
      <w:r w:rsidRPr="009F5198">
        <w:rPr>
          <w:lang w:val="el-GR"/>
        </w:rPr>
        <w:t>Αντικατάσταση της αίτησης υποψηφιότητας διόρθωση ή συμπλήρωση τυχόν ελλιπών δικαιολογητικών επιτρέπεται μόνο μέχρι τη λήξη της προθεσμίας υποβολής των αιτήσεων.</w:t>
      </w:r>
    </w:p>
    <w:p w14:paraId="536E99C8" w14:textId="77777777" w:rsidR="00253FEC" w:rsidRDefault="00253FEC" w:rsidP="00253FEC">
      <w:pPr>
        <w:pStyle w:val="a8"/>
        <w:numPr>
          <w:ilvl w:val="0"/>
          <w:numId w:val="12"/>
        </w:numPr>
        <w:ind w:left="284" w:firstLine="0"/>
        <w:jc w:val="both"/>
        <w:rPr>
          <w:lang w:val="el-GR"/>
        </w:rPr>
      </w:pPr>
      <w:r w:rsidRPr="009F5198">
        <w:rPr>
          <w:lang w:val="el-GR"/>
        </w:rPr>
        <w:t xml:space="preserve">Επισημαίνεται ότι η περιγραφόμενη στην παρούσα πρόσκληση διαδικασία υποβολής αιτήσεων υποψηφιότητας δεν συνιστά διαγωνιστική διαδικασία. Η διαδικασία της παρούσας πρόσκλησης ολοκληρώνεται με τη σύνταξη οριστικού πίνακα κατάταξης, ενώ όσοι επιλεγούν θα ειδοποιηθούν με </w:t>
      </w:r>
      <w:r>
        <w:t>email</w:t>
      </w:r>
      <w:r w:rsidRPr="009F5198">
        <w:rPr>
          <w:lang w:val="el-GR"/>
        </w:rPr>
        <w:t>.</w:t>
      </w:r>
    </w:p>
    <w:p w14:paraId="550E5EE1" w14:textId="77777777" w:rsidR="00253FEC" w:rsidRDefault="00253FEC" w:rsidP="00253FEC">
      <w:pPr>
        <w:pStyle w:val="a8"/>
        <w:numPr>
          <w:ilvl w:val="0"/>
          <w:numId w:val="12"/>
        </w:numPr>
        <w:ind w:left="284" w:firstLine="0"/>
        <w:jc w:val="both"/>
        <w:rPr>
          <w:lang w:val="el-GR"/>
        </w:rPr>
      </w:pPr>
      <w:r w:rsidRPr="009F5198">
        <w:rPr>
          <w:lang w:val="el-GR"/>
        </w:rPr>
        <w:t>Υποβληθείσα αίτηση υποψηφιότητας, η οποία δεν πληροί τα απαιτούμενα τυπικά και ουσιαστικά προσόντα της πρόσκλησης, δεν βαθμολογείται και απορρίπτεται.</w:t>
      </w:r>
    </w:p>
    <w:p w14:paraId="235AB3AF" w14:textId="77777777" w:rsidR="00253FEC" w:rsidRDefault="00253FEC" w:rsidP="00253FEC">
      <w:pPr>
        <w:pStyle w:val="a8"/>
        <w:numPr>
          <w:ilvl w:val="0"/>
          <w:numId w:val="12"/>
        </w:numPr>
        <w:ind w:left="284" w:firstLine="0"/>
        <w:jc w:val="both"/>
        <w:rPr>
          <w:lang w:val="el-GR"/>
        </w:rPr>
      </w:pPr>
      <w:r w:rsidRPr="009F5198">
        <w:rPr>
          <w:lang w:val="el-GR"/>
        </w:rPr>
        <w:t>Η συμμετοχή στην ερευνητική ομάδα δύναται να λυθεί μετά από γραπτή προειδοποιητική επιστολή προς το μέλος της ομάδας, όπου θα επισημαίνονται οι λόγοι απόκλισης, παρέχοντάς του εύλογο χρόνο συμμόρφωσης.</w:t>
      </w:r>
    </w:p>
    <w:p w14:paraId="69AC0129" w14:textId="77777777" w:rsidR="00253FEC" w:rsidRDefault="00253FEC" w:rsidP="00253FEC">
      <w:pPr>
        <w:pStyle w:val="a8"/>
        <w:numPr>
          <w:ilvl w:val="0"/>
          <w:numId w:val="12"/>
        </w:numPr>
        <w:ind w:left="284" w:firstLine="0"/>
        <w:jc w:val="both"/>
        <w:rPr>
          <w:lang w:val="el-GR"/>
        </w:rPr>
      </w:pPr>
      <w:r w:rsidRPr="009F5198">
        <w:rPr>
          <w:lang w:val="el-GR"/>
        </w:rPr>
        <w:t xml:space="preserve">Σε περίπτωση παραίτησης του επιλεχθέντος ή αντικειμενικής αδυναμίας του να συμμετέχει στην ερευνητική ομάδα, με απόφασή του/της ο/η Υπεύθυνος της ομάδας μπορεί να προβεί στην αντικατάστασή του με άλλον ενδιαφερόμενο, στο πλαίσιο της παρούσης πρόσκλησης εκδήλωσης ενδιαφέροντος και σύμφωνα με τον συνταγμένο πίνακα οριστικής κατάταξης. </w:t>
      </w:r>
    </w:p>
    <w:p w14:paraId="06B571C4" w14:textId="77777777" w:rsidR="00253FEC" w:rsidRPr="001A33BF" w:rsidRDefault="00253FEC" w:rsidP="00253FEC">
      <w:pPr>
        <w:pStyle w:val="a8"/>
        <w:numPr>
          <w:ilvl w:val="0"/>
          <w:numId w:val="12"/>
        </w:numPr>
        <w:ind w:left="284" w:firstLine="0"/>
        <w:jc w:val="both"/>
        <w:rPr>
          <w:lang w:val="el-GR"/>
        </w:rPr>
      </w:pPr>
      <w:r w:rsidRPr="001A33BF">
        <w:rPr>
          <w:lang w:val="el-GR"/>
        </w:rPr>
        <w:t>Τα αποτελέσματα της αξιολόγησης υποψηφίων, για τα οποία συντάσσεται πίνακας αποτελεσμάτων, αναρτώνται στην ιστοσελίδα του ερευνητικού εργαστηρίου προκειμένου να λαμβάνουν πλήρη γνώση αυτών όλοι όσοι υπέβαλαν αίτηση υποψηφιότητας.</w:t>
      </w:r>
    </w:p>
    <w:p w14:paraId="79DA26F2" w14:textId="77777777" w:rsidR="00253FEC" w:rsidRPr="009F5198" w:rsidRDefault="00253FEC" w:rsidP="00253FEC">
      <w:pPr>
        <w:pStyle w:val="a8"/>
        <w:numPr>
          <w:ilvl w:val="0"/>
          <w:numId w:val="12"/>
        </w:numPr>
        <w:ind w:left="284" w:firstLine="0"/>
        <w:jc w:val="both"/>
        <w:rPr>
          <w:lang w:val="el-GR"/>
        </w:rPr>
      </w:pPr>
      <w:r w:rsidRPr="009F5198">
        <w:rPr>
          <w:lang w:val="el-GR"/>
        </w:rPr>
        <w:t xml:space="preserve">Οι υποψήφιοι συναινούν στη χρήση και επεξεργασία των προσωπικών δεδομένων τους, με τον τρόπο που καθορίζεται από τις διατάξεις του Ν.4624/2019 όπως ισχύει στην Αρχή προστασίας δεδομένων προσωπικού χαρακτήρα και στα μέτρα εφαρμογής του Κανονισμού 2016/679 του Ευρωπαϊκού Κοινοβουλίου και του Συμβουλίου της 27ης Απριλίου 2016, για την προστασία των φυσικών προσώπων έναντι της επεξεργασίας δεδομένων, από </w:t>
      </w:r>
      <w:r>
        <w:rPr>
          <w:lang w:val="el-GR"/>
        </w:rPr>
        <w:t xml:space="preserve">το Ερευνητικό Εργαστήριο </w:t>
      </w:r>
      <w:r w:rsidRPr="009F5198">
        <w:rPr>
          <w:lang w:val="el-GR"/>
        </w:rPr>
        <w:t xml:space="preserve"> </w:t>
      </w:r>
      <w:r w:rsidRPr="0039054E">
        <w:rPr>
          <w:lang w:val="el-GR"/>
        </w:rPr>
        <w:t>Οικονομικών-Χρηματοοικονομικών Μελετών και Ερευνών</w:t>
      </w:r>
      <w:r w:rsidRPr="009F5198">
        <w:rPr>
          <w:lang w:val="el-GR"/>
        </w:rPr>
        <w:t xml:space="preserve"> </w:t>
      </w:r>
      <w:r>
        <w:rPr>
          <w:lang w:val="el-GR"/>
        </w:rPr>
        <w:t>του Τμήματος Οικονομικών Επιστημών</w:t>
      </w:r>
      <w:r w:rsidRPr="009F5198">
        <w:rPr>
          <w:lang w:val="el-GR"/>
        </w:rPr>
        <w:t>, που εδρεύει στο</w:t>
      </w:r>
      <w:r>
        <w:rPr>
          <w:lang w:val="el-GR"/>
        </w:rPr>
        <w:t xml:space="preserve"> Τέρμα Μαγνησίας, Τ.Κ. 62124, Σέρρες</w:t>
      </w:r>
      <w:r w:rsidRPr="009F5198">
        <w:rPr>
          <w:lang w:val="el-GR"/>
        </w:rPr>
        <w:t xml:space="preserve">, </w:t>
      </w:r>
      <w:proofErr w:type="spellStart"/>
      <w:r w:rsidRPr="009F5198">
        <w:rPr>
          <w:lang w:val="el-GR"/>
        </w:rPr>
        <w:t>τηλ</w:t>
      </w:r>
      <w:proofErr w:type="spellEnd"/>
      <w:r w:rsidRPr="009F5198">
        <w:rPr>
          <w:lang w:val="el-GR"/>
        </w:rPr>
        <w:t xml:space="preserve">. </w:t>
      </w:r>
      <w:r>
        <w:rPr>
          <w:lang w:val="el-GR"/>
        </w:rPr>
        <w:t>2321049206</w:t>
      </w:r>
      <w:r w:rsidRPr="009F5198">
        <w:rPr>
          <w:lang w:val="el-GR"/>
        </w:rPr>
        <w:t xml:space="preserve">, email: </w:t>
      </w:r>
      <w:hyperlink r:id="rId10" w:history="1">
        <w:r w:rsidRPr="00F94DFE">
          <w:rPr>
            <w:rStyle w:val="-"/>
          </w:rPr>
          <w:t>polychr</w:t>
        </w:r>
        <w:r w:rsidRPr="00F94DFE">
          <w:rPr>
            <w:rStyle w:val="-"/>
            <w:lang w:val="el-GR"/>
          </w:rPr>
          <w:t>@</w:t>
        </w:r>
        <w:r w:rsidRPr="00F94DFE">
          <w:rPr>
            <w:rStyle w:val="-"/>
          </w:rPr>
          <w:t>ihu</w:t>
        </w:r>
        <w:r w:rsidRPr="00F94DFE">
          <w:rPr>
            <w:rStyle w:val="-"/>
            <w:lang w:val="el-GR"/>
          </w:rPr>
          <w:t>.</w:t>
        </w:r>
        <w:r w:rsidRPr="00F94DFE">
          <w:rPr>
            <w:rStyle w:val="-"/>
          </w:rPr>
          <w:t>gr</w:t>
        </w:r>
      </w:hyperlink>
      <w:r>
        <w:rPr>
          <w:rStyle w:val="-"/>
          <w:lang w:val="el-GR"/>
        </w:rPr>
        <w:t xml:space="preserve"> </w:t>
      </w:r>
      <w:r w:rsidRPr="009F5198">
        <w:rPr>
          <w:lang w:val="el-GR"/>
        </w:rPr>
        <w:t>σύμφωνα με τους όρους που περιέχονται στην αίτηση υποψηφιότητας και με σκοπό την αξιολόγηση</w:t>
      </w:r>
      <w:r>
        <w:rPr>
          <w:lang w:val="el-GR"/>
        </w:rPr>
        <w:t xml:space="preserve"> αυτής.</w:t>
      </w:r>
      <w:r w:rsidRPr="009F5198">
        <w:rPr>
          <w:lang w:val="el-GR"/>
        </w:rPr>
        <w:t xml:space="preserve"> </w:t>
      </w:r>
    </w:p>
    <w:p w14:paraId="4114FB57" w14:textId="77777777" w:rsidR="00253FEC" w:rsidRDefault="00253FEC" w:rsidP="00253FEC">
      <w:pPr>
        <w:jc w:val="both"/>
        <w:rPr>
          <w:lang w:val="el-GR"/>
        </w:rPr>
      </w:pPr>
    </w:p>
    <w:p w14:paraId="5CFB01F5" w14:textId="54E9A57B" w:rsidR="00253FEC" w:rsidRPr="007748E2" w:rsidRDefault="00253FEC" w:rsidP="00253FEC">
      <w:pPr>
        <w:jc w:val="both"/>
        <w:rPr>
          <w:lang w:val="el-GR"/>
        </w:rPr>
      </w:pPr>
      <w:r w:rsidRPr="009E0D0E">
        <w:rPr>
          <w:lang w:val="el-GR"/>
        </w:rPr>
        <w:t>Οι ενδιαφερόμενοι</w:t>
      </w:r>
      <w:r>
        <w:rPr>
          <w:lang w:val="el-GR"/>
        </w:rPr>
        <w:t>/ες</w:t>
      </w:r>
      <w:r w:rsidRPr="009E0D0E">
        <w:rPr>
          <w:lang w:val="el-GR"/>
        </w:rPr>
        <w:t xml:space="preserve"> θα πρέπει να </w:t>
      </w:r>
      <w:r>
        <w:rPr>
          <w:lang w:val="el-GR"/>
        </w:rPr>
        <w:t xml:space="preserve">αποστείλουν </w:t>
      </w:r>
      <w:r>
        <w:t>email</w:t>
      </w:r>
      <w:r>
        <w:rPr>
          <w:lang w:val="el-GR"/>
        </w:rPr>
        <w:t xml:space="preserve"> εκδήλωσης ενδιαφέροντος συμμετοχής στην/στις ερευνητική/</w:t>
      </w:r>
      <w:proofErr w:type="spellStart"/>
      <w:r>
        <w:rPr>
          <w:lang w:val="el-GR"/>
        </w:rPr>
        <w:t>ές</w:t>
      </w:r>
      <w:proofErr w:type="spellEnd"/>
      <w:r>
        <w:rPr>
          <w:lang w:val="el-GR"/>
        </w:rPr>
        <w:t xml:space="preserve"> ομάδα/ες (έως τρεις ομάδες) που τις ενδιαφέρει  </w:t>
      </w:r>
      <w:r w:rsidRPr="00887DEF">
        <w:rPr>
          <w:highlight w:val="yellow"/>
          <w:u w:val="single"/>
          <w:lang w:val="el-GR"/>
        </w:rPr>
        <w:lastRenderedPageBreak/>
        <w:t xml:space="preserve">έως τις </w:t>
      </w:r>
      <w:r w:rsidR="00887DEF" w:rsidRPr="00887DEF">
        <w:rPr>
          <w:highlight w:val="yellow"/>
          <w:u w:val="single"/>
          <w:lang w:val="el-GR"/>
        </w:rPr>
        <w:t>5</w:t>
      </w:r>
      <w:r w:rsidRPr="00887DEF">
        <w:rPr>
          <w:highlight w:val="yellow"/>
          <w:u w:val="single"/>
          <w:lang w:val="el-GR"/>
        </w:rPr>
        <w:t xml:space="preserve"> </w:t>
      </w:r>
      <w:r w:rsidR="00887DEF" w:rsidRPr="00887DEF">
        <w:rPr>
          <w:highlight w:val="yellow"/>
          <w:u w:val="single"/>
          <w:lang w:val="el-GR"/>
        </w:rPr>
        <w:t>Νοεμβρίου</w:t>
      </w:r>
      <w:r>
        <w:rPr>
          <w:lang w:val="el-GR"/>
        </w:rPr>
        <w:t xml:space="preserve">, στο </w:t>
      </w:r>
      <w:r>
        <w:t>email</w:t>
      </w:r>
      <w:r>
        <w:rPr>
          <w:lang w:val="el-GR"/>
        </w:rPr>
        <w:t xml:space="preserve"> της Διευθύντριας του εργαστηρίου (</w:t>
      </w:r>
      <w:hyperlink r:id="rId11" w:history="1">
        <w:r w:rsidRPr="00F94DFE">
          <w:rPr>
            <w:rStyle w:val="-"/>
          </w:rPr>
          <w:t>polychr</w:t>
        </w:r>
        <w:r w:rsidRPr="00F94DFE">
          <w:rPr>
            <w:rStyle w:val="-"/>
            <w:lang w:val="el-GR"/>
          </w:rPr>
          <w:t>@</w:t>
        </w:r>
        <w:r w:rsidRPr="00F94DFE">
          <w:rPr>
            <w:rStyle w:val="-"/>
          </w:rPr>
          <w:t>ihu</w:t>
        </w:r>
        <w:r w:rsidRPr="00F94DFE">
          <w:rPr>
            <w:rStyle w:val="-"/>
            <w:lang w:val="el-GR"/>
          </w:rPr>
          <w:t>.</w:t>
        </w:r>
        <w:r w:rsidRPr="00F94DFE">
          <w:rPr>
            <w:rStyle w:val="-"/>
          </w:rPr>
          <w:t>gr</w:t>
        </w:r>
      </w:hyperlink>
      <w:r>
        <w:rPr>
          <w:lang w:val="el-GR"/>
        </w:rPr>
        <w:t>)</w:t>
      </w:r>
      <w:r w:rsidRPr="00D22B4C">
        <w:rPr>
          <w:lang w:val="el-GR"/>
        </w:rPr>
        <w:t xml:space="preserve"> </w:t>
      </w:r>
      <w:r>
        <w:rPr>
          <w:lang w:val="el-GR"/>
        </w:rPr>
        <w:t>και του/ης υπεύθυνου/ης καθηγητή/</w:t>
      </w:r>
      <w:proofErr w:type="spellStart"/>
      <w:r>
        <w:rPr>
          <w:lang w:val="el-GR"/>
        </w:rPr>
        <w:t>τριας</w:t>
      </w:r>
      <w:proofErr w:type="spellEnd"/>
      <w:r>
        <w:rPr>
          <w:lang w:val="el-GR"/>
        </w:rPr>
        <w:t xml:space="preserve"> της ερευνητικής ομάδας</w:t>
      </w:r>
      <w:r w:rsidRPr="007748E2">
        <w:rPr>
          <w:lang w:val="el-GR"/>
        </w:rPr>
        <w:t>:</w:t>
      </w:r>
    </w:p>
    <w:p w14:paraId="24870D8A" w14:textId="77777777" w:rsidR="00253FEC" w:rsidRDefault="00253FEC" w:rsidP="00253FEC">
      <w:pPr>
        <w:jc w:val="both"/>
        <w:rPr>
          <w:lang w:val="el-GR"/>
        </w:rPr>
      </w:pPr>
    </w:p>
    <w:p w14:paraId="6C1F326F" w14:textId="77777777" w:rsidR="00253FEC" w:rsidRPr="00B87D63" w:rsidRDefault="00253FEC" w:rsidP="00253FEC">
      <w:pPr>
        <w:pStyle w:val="a8"/>
        <w:numPr>
          <w:ilvl w:val="0"/>
          <w:numId w:val="14"/>
        </w:numPr>
        <w:jc w:val="both"/>
        <w:rPr>
          <w:lang w:val="el-GR"/>
        </w:rPr>
      </w:pPr>
      <w:r w:rsidRPr="00B87D63">
        <w:rPr>
          <w:lang w:val="el-GR"/>
        </w:rPr>
        <w:t xml:space="preserve">Βασίλειος Βλάχος, </w:t>
      </w:r>
      <w:hyperlink r:id="rId12" w:history="1">
        <w:r w:rsidRPr="00B87D63">
          <w:rPr>
            <w:rStyle w:val="-"/>
            <w:lang w:val="el-GR"/>
          </w:rPr>
          <w:t>vlachosuk@ihu.gr</w:t>
        </w:r>
      </w:hyperlink>
      <w:r w:rsidRPr="00B87D63">
        <w:rPr>
          <w:lang w:val="el-GR"/>
        </w:rPr>
        <w:t xml:space="preserve">, </w:t>
      </w:r>
    </w:p>
    <w:p w14:paraId="03DEBB39" w14:textId="77777777" w:rsidR="00253FEC" w:rsidRPr="00B87D63" w:rsidRDefault="00253FEC" w:rsidP="00253FEC">
      <w:pPr>
        <w:pStyle w:val="a8"/>
        <w:numPr>
          <w:ilvl w:val="0"/>
          <w:numId w:val="14"/>
        </w:numPr>
        <w:jc w:val="both"/>
        <w:rPr>
          <w:lang w:val="el-GR"/>
        </w:rPr>
      </w:pPr>
      <w:r w:rsidRPr="00B87D63">
        <w:rPr>
          <w:lang w:val="el-GR"/>
        </w:rPr>
        <w:t xml:space="preserve">Μιχαήλ </w:t>
      </w:r>
      <w:proofErr w:type="spellStart"/>
      <w:r w:rsidRPr="00B87D63">
        <w:rPr>
          <w:lang w:val="el-GR"/>
        </w:rPr>
        <w:t>Διακομιχάλης</w:t>
      </w:r>
      <w:proofErr w:type="spellEnd"/>
      <w:r w:rsidRPr="00B87D63">
        <w:rPr>
          <w:lang w:val="el-GR"/>
        </w:rPr>
        <w:t xml:space="preserve">, </w:t>
      </w:r>
      <w:hyperlink r:id="rId13" w:history="1">
        <w:r w:rsidRPr="00B87D63">
          <w:rPr>
            <w:rStyle w:val="-"/>
            <w:lang w:val="el-GR"/>
          </w:rPr>
          <w:t>diakom@ihu.gr</w:t>
        </w:r>
      </w:hyperlink>
      <w:r w:rsidRPr="00B87D63">
        <w:rPr>
          <w:lang w:val="el-GR"/>
        </w:rPr>
        <w:t xml:space="preserve">, </w:t>
      </w:r>
    </w:p>
    <w:p w14:paraId="12C12698" w14:textId="77777777" w:rsidR="00253FEC" w:rsidRPr="00B87D63" w:rsidRDefault="00253FEC" w:rsidP="00253FEC">
      <w:pPr>
        <w:pStyle w:val="a8"/>
        <w:numPr>
          <w:ilvl w:val="0"/>
          <w:numId w:val="14"/>
        </w:numPr>
        <w:jc w:val="both"/>
        <w:rPr>
          <w:rStyle w:val="-"/>
          <w:lang w:val="el-GR"/>
        </w:rPr>
      </w:pPr>
      <w:r w:rsidRPr="00B87D63">
        <w:rPr>
          <w:lang w:val="el-GR"/>
        </w:rPr>
        <w:t xml:space="preserve">Σοφία </w:t>
      </w:r>
      <w:proofErr w:type="spellStart"/>
      <w:r w:rsidRPr="00B87D63">
        <w:rPr>
          <w:lang w:val="el-GR"/>
        </w:rPr>
        <w:t>Κουρτέση</w:t>
      </w:r>
      <w:proofErr w:type="spellEnd"/>
      <w:r w:rsidRPr="00B87D63">
        <w:rPr>
          <w:lang w:val="el-GR"/>
        </w:rPr>
        <w:t xml:space="preserve">, </w:t>
      </w:r>
      <w:hyperlink r:id="rId14" w:history="1">
        <w:r w:rsidRPr="00B87D63">
          <w:rPr>
            <w:rStyle w:val="-"/>
            <w:lang w:val="el-GR"/>
          </w:rPr>
          <w:t>sofiakour@ihu.gr</w:t>
        </w:r>
      </w:hyperlink>
      <w:r w:rsidRPr="00B87D63">
        <w:rPr>
          <w:rStyle w:val="-"/>
          <w:lang w:val="el-GR"/>
        </w:rPr>
        <w:t>,</w:t>
      </w:r>
    </w:p>
    <w:p w14:paraId="16F24121" w14:textId="77777777" w:rsidR="00253FEC" w:rsidRPr="00B87D63" w:rsidRDefault="00253FEC" w:rsidP="00253FEC">
      <w:pPr>
        <w:pStyle w:val="a8"/>
        <w:numPr>
          <w:ilvl w:val="0"/>
          <w:numId w:val="14"/>
        </w:numPr>
        <w:jc w:val="both"/>
        <w:rPr>
          <w:rStyle w:val="-"/>
          <w:lang w:val="el-GR"/>
        </w:rPr>
      </w:pPr>
      <w:r w:rsidRPr="00B87D63">
        <w:rPr>
          <w:lang w:val="el-GR"/>
        </w:rPr>
        <w:t xml:space="preserve">Δημήτρης </w:t>
      </w:r>
      <w:proofErr w:type="spellStart"/>
      <w:r w:rsidRPr="00B87D63">
        <w:rPr>
          <w:lang w:val="el-GR"/>
        </w:rPr>
        <w:t>Κύδρος</w:t>
      </w:r>
      <w:proofErr w:type="spellEnd"/>
      <w:r w:rsidRPr="00B87D63">
        <w:rPr>
          <w:lang w:val="el-GR"/>
        </w:rPr>
        <w:t xml:space="preserve">, </w:t>
      </w:r>
      <w:hyperlink r:id="rId15" w:history="1">
        <w:r w:rsidRPr="00B87D63">
          <w:rPr>
            <w:rStyle w:val="-"/>
            <w:lang w:val="el-GR"/>
          </w:rPr>
          <w:t>dkydros@ihu.gr</w:t>
        </w:r>
      </w:hyperlink>
      <w:r w:rsidRPr="00B87D63">
        <w:rPr>
          <w:rStyle w:val="-"/>
          <w:lang w:val="el-GR"/>
        </w:rPr>
        <w:t>,</w:t>
      </w:r>
    </w:p>
    <w:p w14:paraId="66B95365" w14:textId="77777777" w:rsidR="00253FEC" w:rsidRPr="00B87D63" w:rsidRDefault="00253FEC" w:rsidP="00253FEC">
      <w:pPr>
        <w:pStyle w:val="a8"/>
        <w:numPr>
          <w:ilvl w:val="0"/>
          <w:numId w:val="14"/>
        </w:numPr>
        <w:jc w:val="both"/>
        <w:rPr>
          <w:lang w:val="el-GR"/>
        </w:rPr>
      </w:pPr>
      <w:r w:rsidRPr="00B87D63">
        <w:rPr>
          <w:lang w:val="el-GR"/>
        </w:rPr>
        <w:t xml:space="preserve">Μαρία Κυριακού, </w:t>
      </w:r>
      <w:hyperlink r:id="rId16" w:history="1">
        <w:r w:rsidRPr="007B708D">
          <w:rPr>
            <w:rStyle w:val="-"/>
            <w:lang w:val="el-GR"/>
          </w:rPr>
          <w:t>mkyriakou@ihu.gr</w:t>
        </w:r>
      </w:hyperlink>
      <w:r w:rsidRPr="00B87D63">
        <w:rPr>
          <w:lang w:val="el-GR"/>
        </w:rPr>
        <w:t>,</w:t>
      </w:r>
    </w:p>
    <w:p w14:paraId="6EC143AC" w14:textId="77777777" w:rsidR="00253FEC" w:rsidRPr="00B87D63" w:rsidRDefault="00253FEC" w:rsidP="00253FEC">
      <w:pPr>
        <w:pStyle w:val="a8"/>
        <w:numPr>
          <w:ilvl w:val="0"/>
          <w:numId w:val="14"/>
        </w:numPr>
        <w:jc w:val="both"/>
        <w:rPr>
          <w:lang w:val="el-GR"/>
        </w:rPr>
      </w:pPr>
      <w:r w:rsidRPr="00B87D63">
        <w:rPr>
          <w:lang w:val="el-GR"/>
        </w:rPr>
        <w:t xml:space="preserve">Κατερίνα Λασκαρίδου, </w:t>
      </w:r>
      <w:hyperlink r:id="rId17" w:history="1">
        <w:r w:rsidRPr="00B87D63">
          <w:rPr>
            <w:rStyle w:val="-"/>
            <w:lang w:val="el-GR"/>
          </w:rPr>
          <w:t>laskaridou@ihu.gr</w:t>
        </w:r>
      </w:hyperlink>
      <w:r w:rsidRPr="00B87D63">
        <w:rPr>
          <w:lang w:val="el-GR"/>
        </w:rPr>
        <w:t>,</w:t>
      </w:r>
    </w:p>
    <w:p w14:paraId="074E129A" w14:textId="77777777" w:rsidR="00253FEC" w:rsidRPr="00B87D63" w:rsidRDefault="00253FEC" w:rsidP="00253FEC">
      <w:pPr>
        <w:pStyle w:val="a8"/>
        <w:numPr>
          <w:ilvl w:val="0"/>
          <w:numId w:val="14"/>
        </w:numPr>
        <w:jc w:val="both"/>
        <w:rPr>
          <w:lang w:val="el-GR"/>
        </w:rPr>
      </w:pPr>
      <w:r w:rsidRPr="00B87D63">
        <w:rPr>
          <w:lang w:val="el-GR"/>
        </w:rPr>
        <w:t xml:space="preserve">Περσεφόνη Πολυχρονίδου, </w:t>
      </w:r>
      <w:hyperlink r:id="rId18" w:history="1">
        <w:r w:rsidRPr="00F94DFE">
          <w:rPr>
            <w:rStyle w:val="-"/>
          </w:rPr>
          <w:t>polychr</w:t>
        </w:r>
        <w:r w:rsidRPr="00B87D63">
          <w:rPr>
            <w:rStyle w:val="-"/>
            <w:lang w:val="el-GR"/>
          </w:rPr>
          <w:t>@</w:t>
        </w:r>
        <w:r w:rsidRPr="00F94DFE">
          <w:rPr>
            <w:rStyle w:val="-"/>
          </w:rPr>
          <w:t>ihu</w:t>
        </w:r>
        <w:r w:rsidRPr="00B87D63">
          <w:rPr>
            <w:rStyle w:val="-"/>
            <w:lang w:val="el-GR"/>
          </w:rPr>
          <w:t>.</w:t>
        </w:r>
        <w:r w:rsidRPr="00F94DFE">
          <w:rPr>
            <w:rStyle w:val="-"/>
          </w:rPr>
          <w:t>gr</w:t>
        </w:r>
      </w:hyperlink>
      <w:r w:rsidRPr="00B87D63">
        <w:rPr>
          <w:lang w:val="el-GR"/>
        </w:rPr>
        <w:t xml:space="preserve">, </w:t>
      </w:r>
    </w:p>
    <w:p w14:paraId="592C4DD3" w14:textId="77777777" w:rsidR="00253FEC" w:rsidRPr="00B87D63" w:rsidRDefault="00253FEC" w:rsidP="00253FEC">
      <w:pPr>
        <w:pStyle w:val="a8"/>
        <w:numPr>
          <w:ilvl w:val="0"/>
          <w:numId w:val="14"/>
        </w:numPr>
        <w:jc w:val="both"/>
        <w:rPr>
          <w:lang w:val="el-GR"/>
        </w:rPr>
      </w:pPr>
      <w:r w:rsidRPr="00B87D63">
        <w:rPr>
          <w:lang w:val="el-GR"/>
        </w:rPr>
        <w:t xml:space="preserve">Παύλος Σταματίου,  </w:t>
      </w:r>
      <w:hyperlink r:id="rId19" w:history="1">
        <w:r w:rsidRPr="00B87D63">
          <w:rPr>
            <w:rStyle w:val="-"/>
            <w:lang w:val="el-GR"/>
          </w:rPr>
          <w:t>p.stamatiou@ihu.gr</w:t>
        </w:r>
      </w:hyperlink>
      <w:r w:rsidRPr="00B87D63">
        <w:rPr>
          <w:lang w:val="el-GR"/>
        </w:rPr>
        <w:t xml:space="preserve">, </w:t>
      </w:r>
    </w:p>
    <w:p w14:paraId="13B2741E" w14:textId="77777777" w:rsidR="00253FEC" w:rsidRDefault="00253FEC" w:rsidP="00253FEC">
      <w:pPr>
        <w:jc w:val="both"/>
        <w:rPr>
          <w:lang w:val="el-GR"/>
        </w:rPr>
      </w:pPr>
    </w:p>
    <w:p w14:paraId="401D5BEB" w14:textId="77777777" w:rsidR="00253FEC" w:rsidRDefault="00253FEC" w:rsidP="00253FEC">
      <w:pPr>
        <w:jc w:val="both"/>
        <w:rPr>
          <w:lang w:val="el-GR"/>
        </w:rPr>
      </w:pPr>
      <w:r>
        <w:rPr>
          <w:lang w:val="el-GR"/>
        </w:rPr>
        <w:t xml:space="preserve"> αναφέροντας τα παρακάτω:</w:t>
      </w:r>
    </w:p>
    <w:p w14:paraId="415C28FA" w14:textId="77777777" w:rsidR="00253FEC" w:rsidRDefault="00253FEC" w:rsidP="00253FEC">
      <w:pPr>
        <w:jc w:val="both"/>
        <w:rPr>
          <w:lang w:val="el-GR"/>
        </w:rPr>
      </w:pPr>
    </w:p>
    <w:p w14:paraId="079CDA29" w14:textId="77777777" w:rsidR="00253FEC" w:rsidRDefault="00253FEC" w:rsidP="00253FEC">
      <w:pPr>
        <w:jc w:val="both"/>
        <w:rPr>
          <w:lang w:val="el-GR"/>
        </w:rPr>
      </w:pPr>
      <w:r w:rsidRPr="009C7E66">
        <w:rPr>
          <w:u w:val="single"/>
          <w:lang w:val="el-GR"/>
        </w:rPr>
        <w:t xml:space="preserve">Θέμα </w:t>
      </w:r>
      <w:r w:rsidRPr="009C7E66">
        <w:rPr>
          <w:u w:val="single"/>
        </w:rPr>
        <w:t>email</w:t>
      </w:r>
      <w:r w:rsidRPr="0039054E">
        <w:rPr>
          <w:lang w:val="el-GR"/>
        </w:rPr>
        <w:t xml:space="preserve">: </w:t>
      </w:r>
      <w:r>
        <w:rPr>
          <w:lang w:val="el-GR"/>
        </w:rPr>
        <w:t>Συμμετοχή σε Ερευνητική ομάδα</w:t>
      </w:r>
    </w:p>
    <w:p w14:paraId="276A1A7B" w14:textId="77777777" w:rsidR="00253FEC" w:rsidRPr="0039054E" w:rsidRDefault="00253FEC" w:rsidP="00253FEC">
      <w:pPr>
        <w:jc w:val="both"/>
        <w:rPr>
          <w:lang w:val="el-GR"/>
        </w:rPr>
      </w:pPr>
      <w:r w:rsidRPr="009C7E66">
        <w:rPr>
          <w:u w:val="single"/>
          <w:lang w:val="el-GR"/>
        </w:rPr>
        <w:t xml:space="preserve">Κείμενο </w:t>
      </w:r>
      <w:r w:rsidRPr="009C7E66">
        <w:rPr>
          <w:u w:val="single"/>
        </w:rPr>
        <w:t>email</w:t>
      </w:r>
      <w:r w:rsidRPr="00710653">
        <w:rPr>
          <w:lang w:val="el-GR"/>
        </w:rPr>
        <w:t>:</w:t>
      </w:r>
    </w:p>
    <w:p w14:paraId="2C86B461" w14:textId="77777777" w:rsidR="00253FEC" w:rsidRDefault="00253FEC" w:rsidP="00253FEC">
      <w:pPr>
        <w:jc w:val="both"/>
        <w:rPr>
          <w:lang w:val="el-GR"/>
        </w:rPr>
      </w:pPr>
      <w:r>
        <w:rPr>
          <w:lang w:val="el-GR"/>
        </w:rPr>
        <w:t>Ονοματεπώνυμο φοιτητή:</w:t>
      </w:r>
    </w:p>
    <w:p w14:paraId="46C2C2F5" w14:textId="77777777" w:rsidR="00253FEC" w:rsidRDefault="00253FEC" w:rsidP="00253FEC">
      <w:pPr>
        <w:jc w:val="both"/>
        <w:rPr>
          <w:lang w:val="el-GR"/>
        </w:rPr>
      </w:pPr>
      <w:r>
        <w:rPr>
          <w:lang w:val="el-GR"/>
        </w:rPr>
        <w:t>ΑΜ:</w:t>
      </w:r>
    </w:p>
    <w:p w14:paraId="38BE030D" w14:textId="77777777" w:rsidR="00253FEC" w:rsidRDefault="00253FEC" w:rsidP="00253FEC">
      <w:pPr>
        <w:jc w:val="both"/>
        <w:rPr>
          <w:lang w:val="el-GR"/>
        </w:rPr>
      </w:pPr>
      <w:r>
        <w:rPr>
          <w:lang w:val="el-GR"/>
        </w:rPr>
        <w:t>Τηλέφωνο επικοινωνίας:</w:t>
      </w:r>
    </w:p>
    <w:p w14:paraId="6C87DF97" w14:textId="77777777" w:rsidR="00253FEC" w:rsidRDefault="00253FEC" w:rsidP="00253FEC">
      <w:pPr>
        <w:jc w:val="both"/>
        <w:rPr>
          <w:lang w:val="el-GR"/>
        </w:rPr>
      </w:pPr>
      <w:r>
        <w:t>email</w:t>
      </w:r>
      <w:r>
        <w:rPr>
          <w:lang w:val="el-GR"/>
        </w:rPr>
        <w:t>:</w:t>
      </w:r>
    </w:p>
    <w:p w14:paraId="339983D7" w14:textId="77777777" w:rsidR="00253FEC" w:rsidRDefault="00253FEC" w:rsidP="00253FEC">
      <w:pPr>
        <w:jc w:val="both"/>
        <w:rPr>
          <w:lang w:val="el-GR"/>
        </w:rPr>
      </w:pPr>
      <w:r>
        <w:rPr>
          <w:lang w:val="el-GR"/>
        </w:rPr>
        <w:t xml:space="preserve">Συμμετοχή στην Ερευνητική ομάδα: </w:t>
      </w:r>
    </w:p>
    <w:p w14:paraId="23639CCF" w14:textId="77777777" w:rsidR="00253FEC" w:rsidRDefault="00253FEC" w:rsidP="00253FEC">
      <w:pPr>
        <w:jc w:val="both"/>
        <w:rPr>
          <w:lang w:val="el-GR"/>
        </w:rPr>
      </w:pPr>
      <w:r>
        <w:rPr>
          <w:lang w:val="el-GR"/>
        </w:rPr>
        <w:t>ή</w:t>
      </w:r>
    </w:p>
    <w:p w14:paraId="3F837289" w14:textId="77777777" w:rsidR="00253FEC" w:rsidRDefault="00253FEC" w:rsidP="00253FEC">
      <w:pPr>
        <w:jc w:val="both"/>
        <w:rPr>
          <w:lang w:val="el-GR"/>
        </w:rPr>
      </w:pPr>
      <w:r>
        <w:rPr>
          <w:lang w:val="el-GR"/>
        </w:rPr>
        <w:t>Συμμετοχή στις Ερευνητικές ομάδες: 1)…, 2)…,</w:t>
      </w:r>
    </w:p>
    <w:p w14:paraId="30CDDA98" w14:textId="77777777" w:rsidR="00253FEC" w:rsidRDefault="00253FEC" w:rsidP="00253FEC">
      <w:pPr>
        <w:jc w:val="both"/>
        <w:rPr>
          <w:lang w:val="el-GR"/>
        </w:rPr>
      </w:pPr>
    </w:p>
    <w:p w14:paraId="6447D77A" w14:textId="77777777" w:rsidR="00253FEC" w:rsidRPr="00E47A41" w:rsidRDefault="00253FEC" w:rsidP="00253FEC">
      <w:pPr>
        <w:jc w:val="both"/>
        <w:rPr>
          <w:lang w:val="el-GR"/>
        </w:rPr>
      </w:pPr>
      <w:r>
        <w:rPr>
          <w:lang w:val="el-GR"/>
        </w:rPr>
        <w:t xml:space="preserve">και </w:t>
      </w:r>
      <w:r w:rsidRPr="009C7E66">
        <w:rPr>
          <w:u w:val="single"/>
          <w:lang w:val="el-GR"/>
        </w:rPr>
        <w:t>επισυνάπτοντας</w:t>
      </w:r>
      <w:r>
        <w:rPr>
          <w:lang w:val="el-GR"/>
        </w:rPr>
        <w:t xml:space="preserve"> ηλεκτρονικά </w:t>
      </w:r>
      <w:r w:rsidRPr="009E0D0E">
        <w:rPr>
          <w:lang w:val="el-GR"/>
        </w:rPr>
        <w:t xml:space="preserve">ευκρινή φωτοαντίγραφα </w:t>
      </w:r>
      <w:r>
        <w:rPr>
          <w:lang w:val="el-GR"/>
        </w:rPr>
        <w:t xml:space="preserve">α) της αναλυτικής βαθμολογίας (εκτύπωση από το </w:t>
      </w:r>
      <w:r>
        <w:t>e</w:t>
      </w:r>
      <w:r w:rsidRPr="00E47A41">
        <w:rPr>
          <w:lang w:val="el-GR"/>
        </w:rPr>
        <w:t>-</w:t>
      </w:r>
      <w:r>
        <w:t>gram</w:t>
      </w:r>
      <w:r w:rsidRPr="00E47A41">
        <w:rPr>
          <w:lang w:val="el-GR"/>
        </w:rPr>
        <w:t>)</w:t>
      </w:r>
      <w:r>
        <w:rPr>
          <w:lang w:val="el-GR"/>
        </w:rPr>
        <w:t>, β) πιστοποιητικό αγγλικής γλώσσας, γ) οποιοδήποτε άλλο έγγραφο μπορεί να βοηθήσει την υποψηφιότητά τους.</w:t>
      </w:r>
    </w:p>
    <w:p w14:paraId="3322507E" w14:textId="77777777" w:rsidR="00253FEC" w:rsidRPr="009E0D0E" w:rsidRDefault="00253FEC" w:rsidP="00253FEC">
      <w:pPr>
        <w:jc w:val="both"/>
        <w:rPr>
          <w:lang w:val="el-GR"/>
        </w:rPr>
      </w:pPr>
    </w:p>
    <w:p w14:paraId="4676BE33" w14:textId="77777777" w:rsidR="00253FEC" w:rsidRPr="009E0D0E" w:rsidRDefault="00253FEC" w:rsidP="00253FEC">
      <w:pPr>
        <w:jc w:val="both"/>
        <w:rPr>
          <w:lang w:val="el-GR"/>
        </w:rPr>
      </w:pPr>
      <w:r w:rsidRPr="009E0D0E">
        <w:rPr>
          <w:lang w:val="el-GR"/>
        </w:rPr>
        <w:t>Για περισσότερες πληροφορίες οι ενδιαφερόμενοι μπορούν να απευθύνονται στ</w:t>
      </w:r>
      <w:r>
        <w:rPr>
          <w:lang w:val="el-GR"/>
        </w:rPr>
        <w:t>η</w:t>
      </w:r>
      <w:r w:rsidRPr="009E0D0E">
        <w:rPr>
          <w:lang w:val="el-GR"/>
        </w:rPr>
        <w:t>ν κ</w:t>
      </w:r>
      <w:r>
        <w:rPr>
          <w:lang w:val="el-GR"/>
        </w:rPr>
        <w:t>α</w:t>
      </w:r>
      <w:r w:rsidRPr="009E0D0E">
        <w:rPr>
          <w:lang w:val="el-GR"/>
        </w:rPr>
        <w:t xml:space="preserve">. </w:t>
      </w:r>
      <w:proofErr w:type="spellStart"/>
      <w:r>
        <w:rPr>
          <w:lang w:val="el-GR"/>
        </w:rPr>
        <w:t>Πολυχρονίδου</w:t>
      </w:r>
      <w:proofErr w:type="spellEnd"/>
      <w:r>
        <w:rPr>
          <w:lang w:val="el-GR"/>
        </w:rPr>
        <w:t xml:space="preserve"> Περσεφόνη </w:t>
      </w:r>
      <w:r w:rsidRPr="009E0D0E">
        <w:rPr>
          <w:lang w:val="el-GR"/>
        </w:rPr>
        <w:t>(</w:t>
      </w:r>
      <w:proofErr w:type="spellStart"/>
      <w:r w:rsidRPr="009E0D0E">
        <w:rPr>
          <w:lang w:val="el-GR"/>
        </w:rPr>
        <w:t>τηλ</w:t>
      </w:r>
      <w:proofErr w:type="spellEnd"/>
      <w:r>
        <w:rPr>
          <w:lang w:val="el-GR"/>
        </w:rPr>
        <w:t xml:space="preserve">. 2321049206, </w:t>
      </w:r>
      <w:r w:rsidRPr="009E0D0E">
        <w:rPr>
          <w:lang w:val="el-GR"/>
        </w:rPr>
        <w:t xml:space="preserve">email: </w:t>
      </w:r>
      <w:hyperlink r:id="rId20" w:history="1">
        <w:r w:rsidRPr="00F94DFE">
          <w:rPr>
            <w:rStyle w:val="-"/>
          </w:rPr>
          <w:t>polychr</w:t>
        </w:r>
        <w:r w:rsidRPr="00F94DFE">
          <w:rPr>
            <w:rStyle w:val="-"/>
            <w:lang w:val="el-GR"/>
          </w:rPr>
          <w:t>@</w:t>
        </w:r>
        <w:r w:rsidRPr="00F94DFE">
          <w:rPr>
            <w:rStyle w:val="-"/>
          </w:rPr>
          <w:t>ihu</w:t>
        </w:r>
        <w:r w:rsidRPr="00F94DFE">
          <w:rPr>
            <w:rStyle w:val="-"/>
            <w:lang w:val="el-GR"/>
          </w:rPr>
          <w:t>.</w:t>
        </w:r>
        <w:r w:rsidRPr="00F94DFE">
          <w:rPr>
            <w:rStyle w:val="-"/>
          </w:rPr>
          <w:t>gr</w:t>
        </w:r>
      </w:hyperlink>
      <w:r w:rsidRPr="009E0D0E">
        <w:rPr>
          <w:lang w:val="el-GR"/>
        </w:rPr>
        <w:t>).</w:t>
      </w:r>
    </w:p>
    <w:p w14:paraId="546B8EDB" w14:textId="77777777" w:rsidR="00253FEC" w:rsidRPr="009E0D0E" w:rsidRDefault="00253FEC" w:rsidP="00253FEC">
      <w:pPr>
        <w:jc w:val="both"/>
        <w:rPr>
          <w:lang w:val="el-GR"/>
        </w:rPr>
      </w:pPr>
    </w:p>
    <w:p w14:paraId="3D5449B7" w14:textId="77777777" w:rsidR="00253FEC" w:rsidRPr="009E0D0E" w:rsidRDefault="00253FEC" w:rsidP="00253FEC">
      <w:pPr>
        <w:jc w:val="both"/>
        <w:rPr>
          <w:lang w:val="el-GR"/>
        </w:rPr>
      </w:pPr>
    </w:p>
    <w:p w14:paraId="659CC95F" w14:textId="77777777" w:rsidR="00253FEC" w:rsidRPr="009E0D0E" w:rsidRDefault="00253FEC" w:rsidP="00253FEC">
      <w:pPr>
        <w:jc w:val="center"/>
        <w:rPr>
          <w:lang w:val="el-GR"/>
        </w:rPr>
      </w:pPr>
      <w:r>
        <w:rPr>
          <w:lang w:val="el-GR"/>
        </w:rPr>
        <w:t xml:space="preserve">Η </w:t>
      </w:r>
      <w:r w:rsidRPr="0039054E">
        <w:rPr>
          <w:lang w:val="el-GR"/>
        </w:rPr>
        <w:t>Διευθύντρια του Εργαστηρίου Οικονομικών-Χρηματοοικονομικών Μελετών και Ερευνών</w:t>
      </w:r>
    </w:p>
    <w:p w14:paraId="4AE61DD3" w14:textId="77777777" w:rsidR="00253FEC" w:rsidRPr="009E0D0E" w:rsidRDefault="00253FEC" w:rsidP="00253FEC">
      <w:pPr>
        <w:jc w:val="center"/>
        <w:rPr>
          <w:lang w:val="el-GR"/>
        </w:rPr>
      </w:pPr>
      <w:r w:rsidRPr="0039054E">
        <w:rPr>
          <w:lang w:val="el-GR"/>
        </w:rPr>
        <w:t>Περσεφόνη Πολυχρονίδου</w:t>
      </w:r>
    </w:p>
    <w:p w14:paraId="7912F919" w14:textId="77777777" w:rsidR="00253FEC" w:rsidRPr="009E0D0E" w:rsidRDefault="00253FEC" w:rsidP="00253FEC">
      <w:pPr>
        <w:jc w:val="center"/>
        <w:rPr>
          <w:lang w:val="el-GR"/>
        </w:rPr>
      </w:pPr>
      <w:r w:rsidRPr="0039054E">
        <w:rPr>
          <w:lang w:val="el-GR"/>
        </w:rPr>
        <w:t xml:space="preserve">Αναπληρώτρια Καθηγήτρια </w:t>
      </w:r>
    </w:p>
    <w:p w14:paraId="67EB1EED" w14:textId="77777777" w:rsidR="00253FEC" w:rsidRPr="009E0D0E" w:rsidRDefault="00253FEC" w:rsidP="00253FEC">
      <w:pPr>
        <w:jc w:val="both"/>
        <w:rPr>
          <w:lang w:val="el-GR"/>
        </w:rPr>
      </w:pPr>
    </w:p>
    <w:p w14:paraId="2041E46F" w14:textId="77777777" w:rsidR="009E0D0E" w:rsidRPr="009E0D0E" w:rsidRDefault="009E0D0E" w:rsidP="00253FEC">
      <w:pPr>
        <w:jc w:val="both"/>
        <w:rPr>
          <w:lang w:val="el-GR"/>
        </w:rPr>
      </w:pPr>
    </w:p>
    <w:sectPr w:rsidR="009E0D0E" w:rsidRPr="009E0D0E" w:rsidSect="00925757">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A3F41" w14:textId="77777777" w:rsidR="00CC4794" w:rsidRDefault="00CC4794">
      <w:r>
        <w:separator/>
      </w:r>
    </w:p>
  </w:endnote>
  <w:endnote w:type="continuationSeparator" w:id="0">
    <w:p w14:paraId="763E299E" w14:textId="77777777" w:rsidR="00CC4794" w:rsidRDefault="00CC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9149"/>
      <w:docPartObj>
        <w:docPartGallery w:val="Page Numbers (Bottom of Page)"/>
        <w:docPartUnique/>
      </w:docPartObj>
    </w:sdtPr>
    <w:sdtEndPr>
      <w:rPr>
        <w:noProof/>
      </w:rPr>
    </w:sdtEndPr>
    <w:sdtContent>
      <w:p w14:paraId="4D59BE91" w14:textId="77777777" w:rsidR="001B30C9" w:rsidRDefault="009A6541">
        <w:pPr>
          <w:pStyle w:val="a5"/>
          <w:jc w:val="center"/>
        </w:pPr>
        <w:r>
          <w:fldChar w:fldCharType="begin"/>
        </w:r>
        <w:r w:rsidR="001B30C9">
          <w:instrText xml:space="preserve"> PAGE   \* MERGEFORMAT </w:instrText>
        </w:r>
        <w:r>
          <w:fldChar w:fldCharType="separate"/>
        </w:r>
        <w:r w:rsidR="00C0436E">
          <w:rPr>
            <w:noProof/>
          </w:rPr>
          <w:t>3</w:t>
        </w:r>
        <w:r>
          <w:rPr>
            <w:noProof/>
          </w:rPr>
          <w:fldChar w:fldCharType="end"/>
        </w:r>
      </w:p>
    </w:sdtContent>
  </w:sdt>
  <w:p w14:paraId="06F0AF6C" w14:textId="77777777" w:rsidR="001B30C9" w:rsidRDefault="001B30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61596" w14:textId="77777777" w:rsidR="00CC4794" w:rsidRDefault="00CC4794">
      <w:r>
        <w:separator/>
      </w:r>
    </w:p>
  </w:footnote>
  <w:footnote w:type="continuationSeparator" w:id="0">
    <w:p w14:paraId="1739D920" w14:textId="77777777" w:rsidR="00CC4794" w:rsidRDefault="00CC47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9DB"/>
    <w:multiLevelType w:val="multilevel"/>
    <w:tmpl w:val="035ADFF0"/>
    <w:lvl w:ilvl="0">
      <w:start w:val="3"/>
      <w:numFmt w:val="decimal"/>
      <w:lvlText w:val="%1."/>
      <w:lvlJc w:val="left"/>
      <w:pPr>
        <w:ind w:left="360" w:hanging="360"/>
      </w:pPr>
      <w:rPr>
        <w:rFonts w:hint="default"/>
      </w:rPr>
    </w:lvl>
    <w:lvl w:ilvl="1">
      <w:start w:val="1"/>
      <w:numFmt w:val="decimal"/>
      <w:isLgl/>
      <w:lvlText w:val="%1.%2"/>
      <w:lvlJc w:val="left"/>
      <w:pPr>
        <w:ind w:left="502" w:hanging="502"/>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1">
    <w:nsid w:val="1E6256C5"/>
    <w:multiLevelType w:val="hybridMultilevel"/>
    <w:tmpl w:val="A8AAF36E"/>
    <w:lvl w:ilvl="0" w:tplc="62500912">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FF70A3F"/>
    <w:multiLevelType w:val="multilevel"/>
    <w:tmpl w:val="8294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B90379"/>
    <w:multiLevelType w:val="hybridMultilevel"/>
    <w:tmpl w:val="D354C0A4"/>
    <w:lvl w:ilvl="0" w:tplc="0408000F">
      <w:start w:val="1"/>
      <w:numFmt w:val="decimal"/>
      <w:lvlText w:val="%1."/>
      <w:lvlJc w:val="left"/>
      <w:pPr>
        <w:ind w:left="1005" w:hanging="360"/>
      </w:pPr>
    </w:lvl>
    <w:lvl w:ilvl="1" w:tplc="04080019" w:tentative="1">
      <w:start w:val="1"/>
      <w:numFmt w:val="lowerLetter"/>
      <w:lvlText w:val="%2."/>
      <w:lvlJc w:val="left"/>
      <w:pPr>
        <w:ind w:left="1725" w:hanging="360"/>
      </w:pPr>
    </w:lvl>
    <w:lvl w:ilvl="2" w:tplc="0408001B" w:tentative="1">
      <w:start w:val="1"/>
      <w:numFmt w:val="lowerRoman"/>
      <w:lvlText w:val="%3."/>
      <w:lvlJc w:val="right"/>
      <w:pPr>
        <w:ind w:left="2445" w:hanging="180"/>
      </w:pPr>
    </w:lvl>
    <w:lvl w:ilvl="3" w:tplc="0408000F" w:tentative="1">
      <w:start w:val="1"/>
      <w:numFmt w:val="decimal"/>
      <w:lvlText w:val="%4."/>
      <w:lvlJc w:val="left"/>
      <w:pPr>
        <w:ind w:left="3165" w:hanging="360"/>
      </w:pPr>
    </w:lvl>
    <w:lvl w:ilvl="4" w:tplc="04080019" w:tentative="1">
      <w:start w:val="1"/>
      <w:numFmt w:val="lowerLetter"/>
      <w:lvlText w:val="%5."/>
      <w:lvlJc w:val="left"/>
      <w:pPr>
        <w:ind w:left="3885" w:hanging="360"/>
      </w:pPr>
    </w:lvl>
    <w:lvl w:ilvl="5" w:tplc="0408001B" w:tentative="1">
      <w:start w:val="1"/>
      <w:numFmt w:val="lowerRoman"/>
      <w:lvlText w:val="%6."/>
      <w:lvlJc w:val="right"/>
      <w:pPr>
        <w:ind w:left="4605" w:hanging="180"/>
      </w:pPr>
    </w:lvl>
    <w:lvl w:ilvl="6" w:tplc="0408000F" w:tentative="1">
      <w:start w:val="1"/>
      <w:numFmt w:val="decimal"/>
      <w:lvlText w:val="%7."/>
      <w:lvlJc w:val="left"/>
      <w:pPr>
        <w:ind w:left="5325" w:hanging="360"/>
      </w:pPr>
    </w:lvl>
    <w:lvl w:ilvl="7" w:tplc="04080019" w:tentative="1">
      <w:start w:val="1"/>
      <w:numFmt w:val="lowerLetter"/>
      <w:lvlText w:val="%8."/>
      <w:lvlJc w:val="left"/>
      <w:pPr>
        <w:ind w:left="6045" w:hanging="360"/>
      </w:pPr>
    </w:lvl>
    <w:lvl w:ilvl="8" w:tplc="0408001B" w:tentative="1">
      <w:start w:val="1"/>
      <w:numFmt w:val="lowerRoman"/>
      <w:lvlText w:val="%9."/>
      <w:lvlJc w:val="right"/>
      <w:pPr>
        <w:ind w:left="6765" w:hanging="180"/>
      </w:pPr>
    </w:lvl>
  </w:abstractNum>
  <w:abstractNum w:abstractNumId="4">
    <w:nsid w:val="286D0AA8"/>
    <w:multiLevelType w:val="hybridMultilevel"/>
    <w:tmpl w:val="3C7607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AEA0300"/>
    <w:multiLevelType w:val="hybridMultilevel"/>
    <w:tmpl w:val="64E652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B1B49EC"/>
    <w:multiLevelType w:val="hybridMultilevel"/>
    <w:tmpl w:val="3B5A3404"/>
    <w:lvl w:ilvl="0" w:tplc="04080009">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7">
    <w:nsid w:val="3F6E330C"/>
    <w:multiLevelType w:val="hybridMultilevel"/>
    <w:tmpl w:val="06BE0FEC"/>
    <w:lvl w:ilvl="0" w:tplc="4674249E">
      <w:start w:val="1"/>
      <w:numFmt w:val="bullet"/>
      <w:lvlText w:val=""/>
      <w:lvlJc w:val="left"/>
      <w:pPr>
        <w:tabs>
          <w:tab w:val="num" w:pos="340"/>
        </w:tabs>
        <w:ind w:left="340" w:hanging="340"/>
      </w:pPr>
      <w:rPr>
        <w:rFonts w:ascii="Wingdings" w:hAnsi="Wingdings" w:hint="default"/>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40BC2553"/>
    <w:multiLevelType w:val="hybridMultilevel"/>
    <w:tmpl w:val="0FB8767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5372465"/>
    <w:multiLevelType w:val="multilevel"/>
    <w:tmpl w:val="5CEEAEF8"/>
    <w:lvl w:ilvl="0">
      <w:start w:val="5"/>
      <w:numFmt w:val="decimal"/>
      <w:lvlText w:val="%1."/>
      <w:lvlJc w:val="left"/>
      <w:pPr>
        <w:ind w:left="644" w:hanging="360"/>
      </w:pPr>
      <w:rPr>
        <w:rFonts w:hint="default"/>
        <w:b w:val="0"/>
      </w:rPr>
    </w:lvl>
    <w:lvl w:ilvl="1">
      <w:start w:val="1"/>
      <w:numFmt w:val="decimal"/>
      <w:isLgl/>
      <w:lvlText w:val="%1.%2."/>
      <w:lvlJc w:val="left"/>
      <w:pPr>
        <w:ind w:left="862" w:hanging="720"/>
      </w:pPr>
      <w:rPr>
        <w:rFonts w:hint="default"/>
        <w:b w:val="0"/>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3644" w:hanging="1800"/>
      </w:pPr>
      <w:rPr>
        <w:rFonts w:hint="default"/>
      </w:rPr>
    </w:lvl>
  </w:abstractNum>
  <w:abstractNum w:abstractNumId="10">
    <w:nsid w:val="4CE3730D"/>
    <w:multiLevelType w:val="multilevel"/>
    <w:tmpl w:val="35C6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B9813E0"/>
    <w:multiLevelType w:val="hybridMultilevel"/>
    <w:tmpl w:val="D354C0A4"/>
    <w:lvl w:ilvl="0" w:tplc="FFFFFFFF">
      <w:start w:val="1"/>
      <w:numFmt w:val="decimal"/>
      <w:lvlText w:val="%1."/>
      <w:lvlJc w:val="left"/>
      <w:pPr>
        <w:ind w:left="1005" w:hanging="360"/>
      </w:pPr>
    </w:lvl>
    <w:lvl w:ilvl="1" w:tplc="FFFFFFFF" w:tentative="1">
      <w:start w:val="1"/>
      <w:numFmt w:val="lowerLetter"/>
      <w:lvlText w:val="%2."/>
      <w:lvlJc w:val="left"/>
      <w:pPr>
        <w:ind w:left="1725" w:hanging="360"/>
      </w:pPr>
    </w:lvl>
    <w:lvl w:ilvl="2" w:tplc="FFFFFFFF" w:tentative="1">
      <w:start w:val="1"/>
      <w:numFmt w:val="lowerRoman"/>
      <w:lvlText w:val="%3."/>
      <w:lvlJc w:val="right"/>
      <w:pPr>
        <w:ind w:left="2445" w:hanging="180"/>
      </w:pPr>
    </w:lvl>
    <w:lvl w:ilvl="3" w:tplc="FFFFFFFF" w:tentative="1">
      <w:start w:val="1"/>
      <w:numFmt w:val="decimal"/>
      <w:lvlText w:val="%4."/>
      <w:lvlJc w:val="left"/>
      <w:pPr>
        <w:ind w:left="3165" w:hanging="360"/>
      </w:pPr>
    </w:lvl>
    <w:lvl w:ilvl="4" w:tplc="FFFFFFFF" w:tentative="1">
      <w:start w:val="1"/>
      <w:numFmt w:val="lowerLetter"/>
      <w:lvlText w:val="%5."/>
      <w:lvlJc w:val="left"/>
      <w:pPr>
        <w:ind w:left="3885" w:hanging="360"/>
      </w:pPr>
    </w:lvl>
    <w:lvl w:ilvl="5" w:tplc="FFFFFFFF" w:tentative="1">
      <w:start w:val="1"/>
      <w:numFmt w:val="lowerRoman"/>
      <w:lvlText w:val="%6."/>
      <w:lvlJc w:val="right"/>
      <w:pPr>
        <w:ind w:left="4605" w:hanging="180"/>
      </w:pPr>
    </w:lvl>
    <w:lvl w:ilvl="6" w:tplc="FFFFFFFF" w:tentative="1">
      <w:start w:val="1"/>
      <w:numFmt w:val="decimal"/>
      <w:lvlText w:val="%7."/>
      <w:lvlJc w:val="left"/>
      <w:pPr>
        <w:ind w:left="5325" w:hanging="360"/>
      </w:pPr>
    </w:lvl>
    <w:lvl w:ilvl="7" w:tplc="FFFFFFFF" w:tentative="1">
      <w:start w:val="1"/>
      <w:numFmt w:val="lowerLetter"/>
      <w:lvlText w:val="%8."/>
      <w:lvlJc w:val="left"/>
      <w:pPr>
        <w:ind w:left="6045" w:hanging="360"/>
      </w:pPr>
    </w:lvl>
    <w:lvl w:ilvl="8" w:tplc="FFFFFFFF" w:tentative="1">
      <w:start w:val="1"/>
      <w:numFmt w:val="lowerRoman"/>
      <w:lvlText w:val="%9."/>
      <w:lvlJc w:val="right"/>
      <w:pPr>
        <w:ind w:left="6765" w:hanging="180"/>
      </w:pPr>
    </w:lvl>
  </w:abstractNum>
  <w:abstractNum w:abstractNumId="12">
    <w:nsid w:val="5D597498"/>
    <w:multiLevelType w:val="hybridMultilevel"/>
    <w:tmpl w:val="748A3780"/>
    <w:lvl w:ilvl="0" w:tplc="04080009">
      <w:start w:val="1"/>
      <w:numFmt w:val="bullet"/>
      <w:lvlText w:val=""/>
      <w:lvlJc w:val="left"/>
      <w:pPr>
        <w:ind w:left="786" w:hanging="360"/>
      </w:pPr>
      <w:rPr>
        <w:rFonts w:ascii="Wingdings" w:hAnsi="Wingdings"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3">
    <w:nsid w:val="63B736F8"/>
    <w:multiLevelType w:val="hybridMultilevel"/>
    <w:tmpl w:val="E304C20C"/>
    <w:lvl w:ilvl="0" w:tplc="CBF86C9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7"/>
  </w:num>
  <w:num w:numId="5">
    <w:abstractNumId w:val="4"/>
  </w:num>
  <w:num w:numId="6">
    <w:abstractNumId w:val="10"/>
  </w:num>
  <w:num w:numId="7">
    <w:abstractNumId w:val="2"/>
  </w:num>
  <w:num w:numId="8">
    <w:abstractNumId w:val="5"/>
  </w:num>
  <w:num w:numId="9">
    <w:abstractNumId w:val="6"/>
  </w:num>
  <w:num w:numId="10">
    <w:abstractNumId w:val="12"/>
  </w:num>
  <w:num w:numId="11">
    <w:abstractNumId w:val="3"/>
  </w:num>
  <w:num w:numId="12">
    <w:abstractNumId w:val="13"/>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CE4"/>
    <w:rsid w:val="000060AB"/>
    <w:rsid w:val="000614EF"/>
    <w:rsid w:val="00061DC1"/>
    <w:rsid w:val="0009219F"/>
    <w:rsid w:val="00093F94"/>
    <w:rsid w:val="00094E65"/>
    <w:rsid w:val="000B7A98"/>
    <w:rsid w:val="000D48F2"/>
    <w:rsid w:val="000D5A2D"/>
    <w:rsid w:val="000E43C4"/>
    <w:rsid w:val="000E448C"/>
    <w:rsid w:val="000E688F"/>
    <w:rsid w:val="00106797"/>
    <w:rsid w:val="0011199B"/>
    <w:rsid w:val="00121F4E"/>
    <w:rsid w:val="00126A6A"/>
    <w:rsid w:val="001356C6"/>
    <w:rsid w:val="00135BAE"/>
    <w:rsid w:val="001963FB"/>
    <w:rsid w:val="001A33BF"/>
    <w:rsid w:val="001A7659"/>
    <w:rsid w:val="001B30C9"/>
    <w:rsid w:val="001B6C97"/>
    <w:rsid w:val="001C177D"/>
    <w:rsid w:val="002042FD"/>
    <w:rsid w:val="00221084"/>
    <w:rsid w:val="002217E6"/>
    <w:rsid w:val="00224219"/>
    <w:rsid w:val="00231A0C"/>
    <w:rsid w:val="00235DB3"/>
    <w:rsid w:val="00247F17"/>
    <w:rsid w:val="002513D1"/>
    <w:rsid w:val="00253FEC"/>
    <w:rsid w:val="0026017D"/>
    <w:rsid w:val="002620CA"/>
    <w:rsid w:val="00266699"/>
    <w:rsid w:val="0026788A"/>
    <w:rsid w:val="00272558"/>
    <w:rsid w:val="0027448E"/>
    <w:rsid w:val="00275981"/>
    <w:rsid w:val="002803B8"/>
    <w:rsid w:val="00280672"/>
    <w:rsid w:val="002862EF"/>
    <w:rsid w:val="00293364"/>
    <w:rsid w:val="00297520"/>
    <w:rsid w:val="00297CE3"/>
    <w:rsid w:val="002C19DD"/>
    <w:rsid w:val="002E527F"/>
    <w:rsid w:val="002E6386"/>
    <w:rsid w:val="002F038D"/>
    <w:rsid w:val="002F4FC5"/>
    <w:rsid w:val="00316DC6"/>
    <w:rsid w:val="003228AB"/>
    <w:rsid w:val="00323418"/>
    <w:rsid w:val="00356F20"/>
    <w:rsid w:val="0035773A"/>
    <w:rsid w:val="0037006C"/>
    <w:rsid w:val="00376009"/>
    <w:rsid w:val="00382A73"/>
    <w:rsid w:val="0039054E"/>
    <w:rsid w:val="00390BD7"/>
    <w:rsid w:val="003C07C3"/>
    <w:rsid w:val="003C6AFB"/>
    <w:rsid w:val="003C78BD"/>
    <w:rsid w:val="003D01EE"/>
    <w:rsid w:val="003E12B2"/>
    <w:rsid w:val="003E1F7E"/>
    <w:rsid w:val="003E6C8C"/>
    <w:rsid w:val="003F6B46"/>
    <w:rsid w:val="00400B35"/>
    <w:rsid w:val="00411416"/>
    <w:rsid w:val="00413056"/>
    <w:rsid w:val="00416B3C"/>
    <w:rsid w:val="00431A4D"/>
    <w:rsid w:val="00453567"/>
    <w:rsid w:val="0045601F"/>
    <w:rsid w:val="0046262C"/>
    <w:rsid w:val="00486F20"/>
    <w:rsid w:val="004919AB"/>
    <w:rsid w:val="004E4D72"/>
    <w:rsid w:val="004E79E7"/>
    <w:rsid w:val="004F6C4F"/>
    <w:rsid w:val="0050189B"/>
    <w:rsid w:val="00515C2F"/>
    <w:rsid w:val="00524413"/>
    <w:rsid w:val="0052478E"/>
    <w:rsid w:val="00542169"/>
    <w:rsid w:val="00545B96"/>
    <w:rsid w:val="005C4A57"/>
    <w:rsid w:val="005C766C"/>
    <w:rsid w:val="005F30DB"/>
    <w:rsid w:val="005F654A"/>
    <w:rsid w:val="00614C8A"/>
    <w:rsid w:val="006159C1"/>
    <w:rsid w:val="00616CE4"/>
    <w:rsid w:val="0062561E"/>
    <w:rsid w:val="006345FD"/>
    <w:rsid w:val="00642C1C"/>
    <w:rsid w:val="006641C9"/>
    <w:rsid w:val="00665BBD"/>
    <w:rsid w:val="0067267B"/>
    <w:rsid w:val="006755F9"/>
    <w:rsid w:val="006950A9"/>
    <w:rsid w:val="00695F50"/>
    <w:rsid w:val="006B27FF"/>
    <w:rsid w:val="006C511D"/>
    <w:rsid w:val="006D33BB"/>
    <w:rsid w:val="006D5F4F"/>
    <w:rsid w:val="006D78D0"/>
    <w:rsid w:val="006E2402"/>
    <w:rsid w:val="006F277B"/>
    <w:rsid w:val="006F2A00"/>
    <w:rsid w:val="00710653"/>
    <w:rsid w:val="007242EF"/>
    <w:rsid w:val="00757710"/>
    <w:rsid w:val="0077536F"/>
    <w:rsid w:val="00786693"/>
    <w:rsid w:val="00791247"/>
    <w:rsid w:val="007A00FB"/>
    <w:rsid w:val="007B3DB0"/>
    <w:rsid w:val="007B4859"/>
    <w:rsid w:val="007B49DD"/>
    <w:rsid w:val="007B5DC2"/>
    <w:rsid w:val="007B7D51"/>
    <w:rsid w:val="007D08C7"/>
    <w:rsid w:val="007D1031"/>
    <w:rsid w:val="007D1522"/>
    <w:rsid w:val="007D55C1"/>
    <w:rsid w:val="007F0693"/>
    <w:rsid w:val="00800990"/>
    <w:rsid w:val="00811610"/>
    <w:rsid w:val="00832EE9"/>
    <w:rsid w:val="008339BC"/>
    <w:rsid w:val="008459C7"/>
    <w:rsid w:val="00851681"/>
    <w:rsid w:val="00851D4A"/>
    <w:rsid w:val="00880AAE"/>
    <w:rsid w:val="00887DEF"/>
    <w:rsid w:val="008B1E64"/>
    <w:rsid w:val="008B1EDF"/>
    <w:rsid w:val="008C1EDF"/>
    <w:rsid w:val="008D7A28"/>
    <w:rsid w:val="008F02AF"/>
    <w:rsid w:val="008F34AA"/>
    <w:rsid w:val="00907C92"/>
    <w:rsid w:val="00912C49"/>
    <w:rsid w:val="00917610"/>
    <w:rsid w:val="00922E97"/>
    <w:rsid w:val="00924371"/>
    <w:rsid w:val="00925757"/>
    <w:rsid w:val="00930DAC"/>
    <w:rsid w:val="00934F78"/>
    <w:rsid w:val="00942B05"/>
    <w:rsid w:val="00943BDC"/>
    <w:rsid w:val="009469F8"/>
    <w:rsid w:val="009573D5"/>
    <w:rsid w:val="00962743"/>
    <w:rsid w:val="00994C19"/>
    <w:rsid w:val="009A5BB1"/>
    <w:rsid w:val="009A6541"/>
    <w:rsid w:val="009B5596"/>
    <w:rsid w:val="009B6B0B"/>
    <w:rsid w:val="009B7675"/>
    <w:rsid w:val="009C5FC0"/>
    <w:rsid w:val="009C7E66"/>
    <w:rsid w:val="009D46B2"/>
    <w:rsid w:val="009E0D0E"/>
    <w:rsid w:val="009F4AA9"/>
    <w:rsid w:val="009F5198"/>
    <w:rsid w:val="009F5F1D"/>
    <w:rsid w:val="00A0340E"/>
    <w:rsid w:val="00A0765E"/>
    <w:rsid w:val="00A144CC"/>
    <w:rsid w:val="00A35E44"/>
    <w:rsid w:val="00A5021E"/>
    <w:rsid w:val="00A62B16"/>
    <w:rsid w:val="00A63EED"/>
    <w:rsid w:val="00A76EC6"/>
    <w:rsid w:val="00A77C3B"/>
    <w:rsid w:val="00AB2CE3"/>
    <w:rsid w:val="00AB340A"/>
    <w:rsid w:val="00AB4812"/>
    <w:rsid w:val="00AD4002"/>
    <w:rsid w:val="00AF5F5C"/>
    <w:rsid w:val="00B3447A"/>
    <w:rsid w:val="00B4115A"/>
    <w:rsid w:val="00B443AE"/>
    <w:rsid w:val="00B459F5"/>
    <w:rsid w:val="00B669FD"/>
    <w:rsid w:val="00B70DB2"/>
    <w:rsid w:val="00B73DF6"/>
    <w:rsid w:val="00B755C3"/>
    <w:rsid w:val="00B81AB8"/>
    <w:rsid w:val="00BA340C"/>
    <w:rsid w:val="00BE3FC2"/>
    <w:rsid w:val="00C0436E"/>
    <w:rsid w:val="00C04B0D"/>
    <w:rsid w:val="00C114C1"/>
    <w:rsid w:val="00C20BDD"/>
    <w:rsid w:val="00C44617"/>
    <w:rsid w:val="00C45909"/>
    <w:rsid w:val="00C703AE"/>
    <w:rsid w:val="00C76E8D"/>
    <w:rsid w:val="00C84D36"/>
    <w:rsid w:val="00CA2995"/>
    <w:rsid w:val="00CC4794"/>
    <w:rsid w:val="00CC4A8E"/>
    <w:rsid w:val="00CC57D2"/>
    <w:rsid w:val="00CE0350"/>
    <w:rsid w:val="00CF3752"/>
    <w:rsid w:val="00D0351D"/>
    <w:rsid w:val="00D04790"/>
    <w:rsid w:val="00D15EC7"/>
    <w:rsid w:val="00D22B4C"/>
    <w:rsid w:val="00D25DC1"/>
    <w:rsid w:val="00D25E21"/>
    <w:rsid w:val="00D36783"/>
    <w:rsid w:val="00D5099D"/>
    <w:rsid w:val="00D50C17"/>
    <w:rsid w:val="00D6796B"/>
    <w:rsid w:val="00D85A0D"/>
    <w:rsid w:val="00D86861"/>
    <w:rsid w:val="00D86DAF"/>
    <w:rsid w:val="00D909F7"/>
    <w:rsid w:val="00D94822"/>
    <w:rsid w:val="00DA12A4"/>
    <w:rsid w:val="00DA7328"/>
    <w:rsid w:val="00DB69F3"/>
    <w:rsid w:val="00DB7675"/>
    <w:rsid w:val="00E00BB8"/>
    <w:rsid w:val="00E0258C"/>
    <w:rsid w:val="00E157DC"/>
    <w:rsid w:val="00E24931"/>
    <w:rsid w:val="00E27C19"/>
    <w:rsid w:val="00E47A41"/>
    <w:rsid w:val="00E60B3F"/>
    <w:rsid w:val="00E70E1C"/>
    <w:rsid w:val="00E816AB"/>
    <w:rsid w:val="00EB495A"/>
    <w:rsid w:val="00ED0B6B"/>
    <w:rsid w:val="00ED2A91"/>
    <w:rsid w:val="00ED3E2C"/>
    <w:rsid w:val="00ED7949"/>
    <w:rsid w:val="00EE62C9"/>
    <w:rsid w:val="00EF6BE8"/>
    <w:rsid w:val="00F13248"/>
    <w:rsid w:val="00F1773D"/>
    <w:rsid w:val="00F20D62"/>
    <w:rsid w:val="00F25D44"/>
    <w:rsid w:val="00F33118"/>
    <w:rsid w:val="00F357E9"/>
    <w:rsid w:val="00F6683F"/>
    <w:rsid w:val="00F76850"/>
    <w:rsid w:val="00F9622F"/>
    <w:rsid w:val="00FB3870"/>
    <w:rsid w:val="00FB4390"/>
    <w:rsid w:val="00FC1D42"/>
    <w:rsid w:val="00FC4B14"/>
    <w:rsid w:val="00FE2CAD"/>
    <w:rsid w:val="00FF3AB7"/>
    <w:rsid w:val="00FF480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7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CE4"/>
    <w:rPr>
      <w:sz w:val="24"/>
      <w:szCs w:val="24"/>
      <w:lang w:val="en-US"/>
    </w:rPr>
  </w:style>
  <w:style w:type="paragraph" w:styleId="1">
    <w:name w:val="heading 1"/>
    <w:basedOn w:val="a"/>
    <w:next w:val="a"/>
    <w:link w:val="1Char"/>
    <w:qFormat/>
    <w:rsid w:val="00925757"/>
    <w:pPr>
      <w:keepNext/>
      <w:spacing w:line="360" w:lineRule="auto"/>
      <w:jc w:val="center"/>
      <w:outlineLvl w:val="0"/>
    </w:pPr>
    <w:rPr>
      <w:rFonts w:ascii="Arial" w:hAnsi="Arial"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16CE4"/>
    <w:pPr>
      <w:tabs>
        <w:tab w:val="center" w:pos="4153"/>
        <w:tab w:val="right" w:pos="8306"/>
      </w:tabs>
    </w:pPr>
  </w:style>
  <w:style w:type="paragraph" w:styleId="a5">
    <w:name w:val="footer"/>
    <w:basedOn w:val="a"/>
    <w:link w:val="Char"/>
    <w:uiPriority w:val="99"/>
    <w:rsid w:val="00616CE4"/>
    <w:pPr>
      <w:tabs>
        <w:tab w:val="center" w:pos="4153"/>
        <w:tab w:val="right" w:pos="8306"/>
      </w:tabs>
    </w:pPr>
  </w:style>
  <w:style w:type="character" w:styleId="a6">
    <w:name w:val="page number"/>
    <w:basedOn w:val="a0"/>
    <w:rsid w:val="00616CE4"/>
  </w:style>
  <w:style w:type="character" w:customStyle="1" w:styleId="apple-converted-space">
    <w:name w:val="apple-converted-space"/>
    <w:basedOn w:val="a0"/>
    <w:rsid w:val="006F277B"/>
  </w:style>
  <w:style w:type="character" w:customStyle="1" w:styleId="il">
    <w:name w:val="il"/>
    <w:basedOn w:val="a0"/>
    <w:rsid w:val="003C6AFB"/>
  </w:style>
  <w:style w:type="paragraph" w:styleId="-HTML">
    <w:name w:val="HTML Preformatted"/>
    <w:basedOn w:val="a"/>
    <w:link w:val="-HTMLChar"/>
    <w:uiPriority w:val="99"/>
    <w:rsid w:val="0037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l-GR"/>
    </w:rPr>
  </w:style>
  <w:style w:type="character" w:customStyle="1" w:styleId="-HTMLChar">
    <w:name w:val="Προ-διαμορφωμένο HTML Char"/>
    <w:basedOn w:val="a0"/>
    <w:link w:val="-HTML"/>
    <w:uiPriority w:val="99"/>
    <w:rsid w:val="00376009"/>
    <w:rPr>
      <w:rFonts w:ascii="Courier New" w:hAnsi="Courier New" w:cs="Courier New"/>
      <w:color w:val="000000"/>
    </w:rPr>
  </w:style>
  <w:style w:type="character" w:styleId="-">
    <w:name w:val="Hyperlink"/>
    <w:basedOn w:val="a0"/>
    <w:uiPriority w:val="99"/>
    <w:unhideWhenUsed/>
    <w:rsid w:val="002F4FC5"/>
    <w:rPr>
      <w:color w:val="0000FF" w:themeColor="hyperlink"/>
      <w:u w:val="single"/>
    </w:rPr>
  </w:style>
  <w:style w:type="paragraph" w:styleId="a7">
    <w:name w:val="Balloon Text"/>
    <w:basedOn w:val="a"/>
    <w:link w:val="Char0"/>
    <w:uiPriority w:val="99"/>
    <w:semiHidden/>
    <w:unhideWhenUsed/>
    <w:rsid w:val="00FF480C"/>
    <w:rPr>
      <w:rFonts w:ascii="Tahoma" w:hAnsi="Tahoma" w:cs="Tahoma"/>
      <w:sz w:val="16"/>
      <w:szCs w:val="16"/>
    </w:rPr>
  </w:style>
  <w:style w:type="character" w:customStyle="1" w:styleId="Char0">
    <w:name w:val="Κείμενο πλαισίου Char"/>
    <w:basedOn w:val="a0"/>
    <w:link w:val="a7"/>
    <w:uiPriority w:val="99"/>
    <w:semiHidden/>
    <w:rsid w:val="00FF480C"/>
    <w:rPr>
      <w:rFonts w:ascii="Tahoma" w:hAnsi="Tahoma" w:cs="Tahoma"/>
      <w:sz w:val="16"/>
      <w:szCs w:val="16"/>
      <w:lang w:val="en-US"/>
    </w:rPr>
  </w:style>
  <w:style w:type="paragraph" w:styleId="a8">
    <w:name w:val="List Paragraph"/>
    <w:basedOn w:val="a"/>
    <w:uiPriority w:val="34"/>
    <w:qFormat/>
    <w:rsid w:val="009B5596"/>
    <w:pPr>
      <w:ind w:left="720"/>
      <w:contextualSpacing/>
    </w:pPr>
  </w:style>
  <w:style w:type="paragraph" w:styleId="Web">
    <w:name w:val="Normal (Web)"/>
    <w:basedOn w:val="a"/>
    <w:uiPriority w:val="99"/>
    <w:semiHidden/>
    <w:unhideWhenUsed/>
    <w:rsid w:val="006B27FF"/>
    <w:pPr>
      <w:spacing w:before="100" w:beforeAutospacing="1" w:after="100" w:afterAutospacing="1"/>
    </w:pPr>
    <w:rPr>
      <w:lang w:val="el-GR"/>
    </w:rPr>
  </w:style>
  <w:style w:type="character" w:customStyle="1" w:styleId="1Char">
    <w:name w:val="Επικεφαλίδα 1 Char"/>
    <w:basedOn w:val="a0"/>
    <w:link w:val="1"/>
    <w:rsid w:val="00925757"/>
    <w:rPr>
      <w:rFonts w:ascii="Arial" w:hAnsi="Arial" w:cs="Arial"/>
      <w:b/>
      <w:bCs/>
      <w:sz w:val="24"/>
      <w:szCs w:val="24"/>
    </w:rPr>
  </w:style>
  <w:style w:type="paragraph" w:styleId="a9">
    <w:name w:val="footnote text"/>
    <w:basedOn w:val="a"/>
    <w:link w:val="Char1"/>
    <w:semiHidden/>
    <w:rsid w:val="00925757"/>
    <w:rPr>
      <w:rFonts w:ascii="Arial" w:hAnsi="Arial"/>
      <w:sz w:val="20"/>
      <w:szCs w:val="20"/>
      <w:lang w:val="el-GR"/>
    </w:rPr>
  </w:style>
  <w:style w:type="character" w:customStyle="1" w:styleId="Char1">
    <w:name w:val="Κείμενο υποσημείωσης Char"/>
    <w:basedOn w:val="a0"/>
    <w:link w:val="a9"/>
    <w:semiHidden/>
    <w:rsid w:val="00925757"/>
    <w:rPr>
      <w:rFonts w:ascii="Arial" w:hAnsi="Arial"/>
    </w:rPr>
  </w:style>
  <w:style w:type="character" w:styleId="aa">
    <w:name w:val="footnote reference"/>
    <w:semiHidden/>
    <w:rsid w:val="00925757"/>
    <w:rPr>
      <w:vertAlign w:val="superscript"/>
    </w:rPr>
  </w:style>
  <w:style w:type="character" w:customStyle="1" w:styleId="Char">
    <w:name w:val="Υποσέλιδο Char"/>
    <w:basedOn w:val="a0"/>
    <w:link w:val="a5"/>
    <w:uiPriority w:val="99"/>
    <w:rsid w:val="001B30C9"/>
    <w:rPr>
      <w:sz w:val="24"/>
      <w:szCs w:val="24"/>
      <w:lang w:val="en-US"/>
    </w:rPr>
  </w:style>
  <w:style w:type="character" w:styleId="-0">
    <w:name w:val="FollowedHyperlink"/>
    <w:basedOn w:val="a0"/>
    <w:uiPriority w:val="99"/>
    <w:semiHidden/>
    <w:unhideWhenUsed/>
    <w:rsid w:val="00800990"/>
    <w:rPr>
      <w:color w:val="800080" w:themeColor="followedHyperlink"/>
      <w:u w:val="single"/>
    </w:rPr>
  </w:style>
  <w:style w:type="paragraph" w:styleId="ab">
    <w:name w:val="Plain Text"/>
    <w:basedOn w:val="a"/>
    <w:link w:val="Char2"/>
    <w:uiPriority w:val="99"/>
    <w:semiHidden/>
    <w:unhideWhenUsed/>
    <w:rsid w:val="00800990"/>
    <w:rPr>
      <w:rFonts w:ascii="Calibri" w:eastAsiaTheme="minorHAnsi" w:hAnsi="Calibri" w:cstheme="minorBidi"/>
      <w:sz w:val="22"/>
      <w:szCs w:val="21"/>
      <w:lang w:eastAsia="en-US"/>
    </w:rPr>
  </w:style>
  <w:style w:type="character" w:customStyle="1" w:styleId="Char2">
    <w:name w:val="Απλό κείμενο Char"/>
    <w:basedOn w:val="a0"/>
    <w:link w:val="ab"/>
    <w:uiPriority w:val="99"/>
    <w:semiHidden/>
    <w:rsid w:val="00800990"/>
    <w:rPr>
      <w:rFonts w:ascii="Calibri" w:eastAsiaTheme="minorHAnsi" w:hAnsi="Calibri" w:cstheme="minorBidi"/>
      <w:sz w:val="22"/>
      <w:szCs w:val="21"/>
      <w:lang w:val="en-US" w:eastAsia="en-US"/>
    </w:rPr>
  </w:style>
  <w:style w:type="character" w:customStyle="1" w:styleId="10">
    <w:name w:val="Ανεπίλυτη αναφορά1"/>
    <w:basedOn w:val="a0"/>
    <w:uiPriority w:val="99"/>
    <w:semiHidden/>
    <w:unhideWhenUsed/>
    <w:rsid w:val="00ED0B6B"/>
    <w:rPr>
      <w:color w:val="605E5C"/>
      <w:shd w:val="clear" w:color="auto" w:fill="E1DFDD"/>
    </w:rPr>
  </w:style>
  <w:style w:type="character" w:styleId="ac">
    <w:name w:val="Emphasis"/>
    <w:basedOn w:val="a0"/>
    <w:uiPriority w:val="20"/>
    <w:qFormat/>
    <w:rsid w:val="006C511D"/>
    <w:rPr>
      <w:i/>
      <w:iCs/>
    </w:rPr>
  </w:style>
  <w:style w:type="character" w:styleId="ad">
    <w:name w:val="annotation reference"/>
    <w:basedOn w:val="a0"/>
    <w:uiPriority w:val="99"/>
    <w:semiHidden/>
    <w:unhideWhenUsed/>
    <w:rsid w:val="00E47A41"/>
    <w:rPr>
      <w:sz w:val="16"/>
      <w:szCs w:val="16"/>
    </w:rPr>
  </w:style>
  <w:style w:type="paragraph" w:styleId="ae">
    <w:name w:val="annotation text"/>
    <w:basedOn w:val="a"/>
    <w:link w:val="Char3"/>
    <w:uiPriority w:val="99"/>
    <w:semiHidden/>
    <w:unhideWhenUsed/>
    <w:rsid w:val="00E47A41"/>
    <w:pPr>
      <w:spacing w:after="160"/>
    </w:pPr>
    <w:rPr>
      <w:rFonts w:asciiTheme="minorHAnsi" w:eastAsiaTheme="minorHAnsi" w:hAnsiTheme="minorHAnsi" w:cstheme="minorBidi"/>
      <w:sz w:val="20"/>
      <w:szCs w:val="20"/>
      <w:lang w:val="el-GR" w:eastAsia="en-US"/>
    </w:rPr>
  </w:style>
  <w:style w:type="character" w:customStyle="1" w:styleId="Char3">
    <w:name w:val="Κείμενο σχολίου Char"/>
    <w:basedOn w:val="a0"/>
    <w:link w:val="ae"/>
    <w:uiPriority w:val="99"/>
    <w:semiHidden/>
    <w:rsid w:val="00E47A41"/>
    <w:rPr>
      <w:rFonts w:asciiTheme="minorHAnsi" w:eastAsiaTheme="minorHAnsi" w:hAnsiTheme="minorHAnsi" w:cstheme="minorBidi"/>
      <w:lang w:eastAsia="en-US"/>
    </w:rPr>
  </w:style>
  <w:style w:type="character" w:customStyle="1" w:styleId="UnresolvedMention">
    <w:name w:val="Unresolved Mention"/>
    <w:basedOn w:val="a0"/>
    <w:uiPriority w:val="99"/>
    <w:semiHidden/>
    <w:unhideWhenUsed/>
    <w:rsid w:val="00D86DA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CE4"/>
    <w:rPr>
      <w:sz w:val="24"/>
      <w:szCs w:val="24"/>
      <w:lang w:val="en-US"/>
    </w:rPr>
  </w:style>
  <w:style w:type="paragraph" w:styleId="1">
    <w:name w:val="heading 1"/>
    <w:basedOn w:val="a"/>
    <w:next w:val="a"/>
    <w:link w:val="1Char"/>
    <w:qFormat/>
    <w:rsid w:val="00925757"/>
    <w:pPr>
      <w:keepNext/>
      <w:spacing w:line="360" w:lineRule="auto"/>
      <w:jc w:val="center"/>
      <w:outlineLvl w:val="0"/>
    </w:pPr>
    <w:rPr>
      <w:rFonts w:ascii="Arial" w:hAnsi="Arial"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16CE4"/>
    <w:pPr>
      <w:tabs>
        <w:tab w:val="center" w:pos="4153"/>
        <w:tab w:val="right" w:pos="8306"/>
      </w:tabs>
    </w:pPr>
  </w:style>
  <w:style w:type="paragraph" w:styleId="a5">
    <w:name w:val="footer"/>
    <w:basedOn w:val="a"/>
    <w:link w:val="Char"/>
    <w:uiPriority w:val="99"/>
    <w:rsid w:val="00616CE4"/>
    <w:pPr>
      <w:tabs>
        <w:tab w:val="center" w:pos="4153"/>
        <w:tab w:val="right" w:pos="8306"/>
      </w:tabs>
    </w:pPr>
  </w:style>
  <w:style w:type="character" w:styleId="a6">
    <w:name w:val="page number"/>
    <w:basedOn w:val="a0"/>
    <w:rsid w:val="00616CE4"/>
  </w:style>
  <w:style w:type="character" w:customStyle="1" w:styleId="apple-converted-space">
    <w:name w:val="apple-converted-space"/>
    <w:basedOn w:val="a0"/>
    <w:rsid w:val="006F277B"/>
  </w:style>
  <w:style w:type="character" w:customStyle="1" w:styleId="il">
    <w:name w:val="il"/>
    <w:basedOn w:val="a0"/>
    <w:rsid w:val="003C6AFB"/>
  </w:style>
  <w:style w:type="paragraph" w:styleId="-HTML">
    <w:name w:val="HTML Preformatted"/>
    <w:basedOn w:val="a"/>
    <w:link w:val="-HTMLChar"/>
    <w:uiPriority w:val="99"/>
    <w:rsid w:val="0037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l-GR"/>
    </w:rPr>
  </w:style>
  <w:style w:type="character" w:customStyle="1" w:styleId="-HTMLChar">
    <w:name w:val="Προ-διαμορφωμένο HTML Char"/>
    <w:basedOn w:val="a0"/>
    <w:link w:val="-HTML"/>
    <w:uiPriority w:val="99"/>
    <w:rsid w:val="00376009"/>
    <w:rPr>
      <w:rFonts w:ascii="Courier New" w:hAnsi="Courier New" w:cs="Courier New"/>
      <w:color w:val="000000"/>
    </w:rPr>
  </w:style>
  <w:style w:type="character" w:styleId="-">
    <w:name w:val="Hyperlink"/>
    <w:basedOn w:val="a0"/>
    <w:uiPriority w:val="99"/>
    <w:unhideWhenUsed/>
    <w:rsid w:val="002F4FC5"/>
    <w:rPr>
      <w:color w:val="0000FF" w:themeColor="hyperlink"/>
      <w:u w:val="single"/>
    </w:rPr>
  </w:style>
  <w:style w:type="paragraph" w:styleId="a7">
    <w:name w:val="Balloon Text"/>
    <w:basedOn w:val="a"/>
    <w:link w:val="Char0"/>
    <w:uiPriority w:val="99"/>
    <w:semiHidden/>
    <w:unhideWhenUsed/>
    <w:rsid w:val="00FF480C"/>
    <w:rPr>
      <w:rFonts w:ascii="Tahoma" w:hAnsi="Tahoma" w:cs="Tahoma"/>
      <w:sz w:val="16"/>
      <w:szCs w:val="16"/>
    </w:rPr>
  </w:style>
  <w:style w:type="character" w:customStyle="1" w:styleId="Char0">
    <w:name w:val="Κείμενο πλαισίου Char"/>
    <w:basedOn w:val="a0"/>
    <w:link w:val="a7"/>
    <w:uiPriority w:val="99"/>
    <w:semiHidden/>
    <w:rsid w:val="00FF480C"/>
    <w:rPr>
      <w:rFonts w:ascii="Tahoma" w:hAnsi="Tahoma" w:cs="Tahoma"/>
      <w:sz w:val="16"/>
      <w:szCs w:val="16"/>
      <w:lang w:val="en-US"/>
    </w:rPr>
  </w:style>
  <w:style w:type="paragraph" w:styleId="a8">
    <w:name w:val="List Paragraph"/>
    <w:basedOn w:val="a"/>
    <w:uiPriority w:val="34"/>
    <w:qFormat/>
    <w:rsid w:val="009B5596"/>
    <w:pPr>
      <w:ind w:left="720"/>
      <w:contextualSpacing/>
    </w:pPr>
  </w:style>
  <w:style w:type="paragraph" w:styleId="Web">
    <w:name w:val="Normal (Web)"/>
    <w:basedOn w:val="a"/>
    <w:uiPriority w:val="99"/>
    <w:semiHidden/>
    <w:unhideWhenUsed/>
    <w:rsid w:val="006B27FF"/>
    <w:pPr>
      <w:spacing w:before="100" w:beforeAutospacing="1" w:after="100" w:afterAutospacing="1"/>
    </w:pPr>
    <w:rPr>
      <w:lang w:val="el-GR"/>
    </w:rPr>
  </w:style>
  <w:style w:type="character" w:customStyle="1" w:styleId="1Char">
    <w:name w:val="Επικεφαλίδα 1 Char"/>
    <w:basedOn w:val="a0"/>
    <w:link w:val="1"/>
    <w:rsid w:val="00925757"/>
    <w:rPr>
      <w:rFonts w:ascii="Arial" w:hAnsi="Arial" w:cs="Arial"/>
      <w:b/>
      <w:bCs/>
      <w:sz w:val="24"/>
      <w:szCs w:val="24"/>
    </w:rPr>
  </w:style>
  <w:style w:type="paragraph" w:styleId="a9">
    <w:name w:val="footnote text"/>
    <w:basedOn w:val="a"/>
    <w:link w:val="Char1"/>
    <w:semiHidden/>
    <w:rsid w:val="00925757"/>
    <w:rPr>
      <w:rFonts w:ascii="Arial" w:hAnsi="Arial"/>
      <w:sz w:val="20"/>
      <w:szCs w:val="20"/>
      <w:lang w:val="el-GR"/>
    </w:rPr>
  </w:style>
  <w:style w:type="character" w:customStyle="1" w:styleId="Char1">
    <w:name w:val="Κείμενο υποσημείωσης Char"/>
    <w:basedOn w:val="a0"/>
    <w:link w:val="a9"/>
    <w:semiHidden/>
    <w:rsid w:val="00925757"/>
    <w:rPr>
      <w:rFonts w:ascii="Arial" w:hAnsi="Arial"/>
    </w:rPr>
  </w:style>
  <w:style w:type="character" w:styleId="aa">
    <w:name w:val="footnote reference"/>
    <w:semiHidden/>
    <w:rsid w:val="00925757"/>
    <w:rPr>
      <w:vertAlign w:val="superscript"/>
    </w:rPr>
  </w:style>
  <w:style w:type="character" w:customStyle="1" w:styleId="Char">
    <w:name w:val="Υποσέλιδο Char"/>
    <w:basedOn w:val="a0"/>
    <w:link w:val="a5"/>
    <w:uiPriority w:val="99"/>
    <w:rsid w:val="001B30C9"/>
    <w:rPr>
      <w:sz w:val="24"/>
      <w:szCs w:val="24"/>
      <w:lang w:val="en-US"/>
    </w:rPr>
  </w:style>
  <w:style w:type="character" w:styleId="-0">
    <w:name w:val="FollowedHyperlink"/>
    <w:basedOn w:val="a0"/>
    <w:uiPriority w:val="99"/>
    <w:semiHidden/>
    <w:unhideWhenUsed/>
    <w:rsid w:val="00800990"/>
    <w:rPr>
      <w:color w:val="800080" w:themeColor="followedHyperlink"/>
      <w:u w:val="single"/>
    </w:rPr>
  </w:style>
  <w:style w:type="paragraph" w:styleId="ab">
    <w:name w:val="Plain Text"/>
    <w:basedOn w:val="a"/>
    <w:link w:val="Char2"/>
    <w:uiPriority w:val="99"/>
    <w:semiHidden/>
    <w:unhideWhenUsed/>
    <w:rsid w:val="00800990"/>
    <w:rPr>
      <w:rFonts w:ascii="Calibri" w:eastAsiaTheme="minorHAnsi" w:hAnsi="Calibri" w:cstheme="minorBidi"/>
      <w:sz w:val="22"/>
      <w:szCs w:val="21"/>
      <w:lang w:eastAsia="en-US"/>
    </w:rPr>
  </w:style>
  <w:style w:type="character" w:customStyle="1" w:styleId="Char2">
    <w:name w:val="Απλό κείμενο Char"/>
    <w:basedOn w:val="a0"/>
    <w:link w:val="ab"/>
    <w:uiPriority w:val="99"/>
    <w:semiHidden/>
    <w:rsid w:val="00800990"/>
    <w:rPr>
      <w:rFonts w:ascii="Calibri" w:eastAsiaTheme="minorHAnsi" w:hAnsi="Calibri" w:cstheme="minorBidi"/>
      <w:sz w:val="22"/>
      <w:szCs w:val="21"/>
      <w:lang w:val="en-US" w:eastAsia="en-US"/>
    </w:rPr>
  </w:style>
  <w:style w:type="character" w:customStyle="1" w:styleId="10">
    <w:name w:val="Ανεπίλυτη αναφορά1"/>
    <w:basedOn w:val="a0"/>
    <w:uiPriority w:val="99"/>
    <w:semiHidden/>
    <w:unhideWhenUsed/>
    <w:rsid w:val="00ED0B6B"/>
    <w:rPr>
      <w:color w:val="605E5C"/>
      <w:shd w:val="clear" w:color="auto" w:fill="E1DFDD"/>
    </w:rPr>
  </w:style>
  <w:style w:type="character" w:styleId="ac">
    <w:name w:val="Emphasis"/>
    <w:basedOn w:val="a0"/>
    <w:uiPriority w:val="20"/>
    <w:qFormat/>
    <w:rsid w:val="006C511D"/>
    <w:rPr>
      <w:i/>
      <w:iCs/>
    </w:rPr>
  </w:style>
  <w:style w:type="character" w:styleId="ad">
    <w:name w:val="annotation reference"/>
    <w:basedOn w:val="a0"/>
    <w:uiPriority w:val="99"/>
    <w:semiHidden/>
    <w:unhideWhenUsed/>
    <w:rsid w:val="00E47A41"/>
    <w:rPr>
      <w:sz w:val="16"/>
      <w:szCs w:val="16"/>
    </w:rPr>
  </w:style>
  <w:style w:type="paragraph" w:styleId="ae">
    <w:name w:val="annotation text"/>
    <w:basedOn w:val="a"/>
    <w:link w:val="Char3"/>
    <w:uiPriority w:val="99"/>
    <w:semiHidden/>
    <w:unhideWhenUsed/>
    <w:rsid w:val="00E47A41"/>
    <w:pPr>
      <w:spacing w:after="160"/>
    </w:pPr>
    <w:rPr>
      <w:rFonts w:asciiTheme="minorHAnsi" w:eastAsiaTheme="minorHAnsi" w:hAnsiTheme="minorHAnsi" w:cstheme="minorBidi"/>
      <w:sz w:val="20"/>
      <w:szCs w:val="20"/>
      <w:lang w:val="el-GR" w:eastAsia="en-US"/>
    </w:rPr>
  </w:style>
  <w:style w:type="character" w:customStyle="1" w:styleId="Char3">
    <w:name w:val="Κείμενο σχολίου Char"/>
    <w:basedOn w:val="a0"/>
    <w:link w:val="ae"/>
    <w:uiPriority w:val="99"/>
    <w:semiHidden/>
    <w:rsid w:val="00E47A41"/>
    <w:rPr>
      <w:rFonts w:asciiTheme="minorHAnsi" w:eastAsiaTheme="minorHAnsi" w:hAnsiTheme="minorHAnsi" w:cstheme="minorBidi"/>
      <w:lang w:eastAsia="en-US"/>
    </w:rPr>
  </w:style>
  <w:style w:type="character" w:customStyle="1" w:styleId="UnresolvedMention">
    <w:name w:val="Unresolved Mention"/>
    <w:basedOn w:val="a0"/>
    <w:uiPriority w:val="99"/>
    <w:semiHidden/>
    <w:unhideWhenUsed/>
    <w:rsid w:val="00D86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3471">
      <w:bodyDiv w:val="1"/>
      <w:marLeft w:val="0"/>
      <w:marRight w:val="0"/>
      <w:marTop w:val="0"/>
      <w:marBottom w:val="0"/>
      <w:divBdr>
        <w:top w:val="none" w:sz="0" w:space="0" w:color="auto"/>
        <w:left w:val="none" w:sz="0" w:space="0" w:color="auto"/>
        <w:bottom w:val="none" w:sz="0" w:space="0" w:color="auto"/>
        <w:right w:val="none" w:sz="0" w:space="0" w:color="auto"/>
      </w:divBdr>
    </w:div>
    <w:div w:id="212694898">
      <w:bodyDiv w:val="1"/>
      <w:marLeft w:val="0"/>
      <w:marRight w:val="0"/>
      <w:marTop w:val="0"/>
      <w:marBottom w:val="0"/>
      <w:divBdr>
        <w:top w:val="none" w:sz="0" w:space="0" w:color="auto"/>
        <w:left w:val="none" w:sz="0" w:space="0" w:color="auto"/>
        <w:bottom w:val="none" w:sz="0" w:space="0" w:color="auto"/>
        <w:right w:val="none" w:sz="0" w:space="0" w:color="auto"/>
      </w:divBdr>
    </w:div>
    <w:div w:id="289939292">
      <w:bodyDiv w:val="1"/>
      <w:marLeft w:val="0"/>
      <w:marRight w:val="0"/>
      <w:marTop w:val="0"/>
      <w:marBottom w:val="0"/>
      <w:divBdr>
        <w:top w:val="none" w:sz="0" w:space="0" w:color="auto"/>
        <w:left w:val="none" w:sz="0" w:space="0" w:color="auto"/>
        <w:bottom w:val="none" w:sz="0" w:space="0" w:color="auto"/>
        <w:right w:val="none" w:sz="0" w:space="0" w:color="auto"/>
      </w:divBdr>
    </w:div>
    <w:div w:id="345251770">
      <w:bodyDiv w:val="1"/>
      <w:marLeft w:val="0"/>
      <w:marRight w:val="0"/>
      <w:marTop w:val="0"/>
      <w:marBottom w:val="0"/>
      <w:divBdr>
        <w:top w:val="none" w:sz="0" w:space="0" w:color="auto"/>
        <w:left w:val="none" w:sz="0" w:space="0" w:color="auto"/>
        <w:bottom w:val="none" w:sz="0" w:space="0" w:color="auto"/>
        <w:right w:val="none" w:sz="0" w:space="0" w:color="auto"/>
      </w:divBdr>
    </w:div>
    <w:div w:id="378213302">
      <w:bodyDiv w:val="1"/>
      <w:marLeft w:val="0"/>
      <w:marRight w:val="0"/>
      <w:marTop w:val="0"/>
      <w:marBottom w:val="0"/>
      <w:divBdr>
        <w:top w:val="none" w:sz="0" w:space="0" w:color="auto"/>
        <w:left w:val="none" w:sz="0" w:space="0" w:color="auto"/>
        <w:bottom w:val="none" w:sz="0" w:space="0" w:color="auto"/>
        <w:right w:val="none" w:sz="0" w:space="0" w:color="auto"/>
      </w:divBdr>
    </w:div>
    <w:div w:id="668095238">
      <w:bodyDiv w:val="1"/>
      <w:marLeft w:val="0"/>
      <w:marRight w:val="0"/>
      <w:marTop w:val="0"/>
      <w:marBottom w:val="0"/>
      <w:divBdr>
        <w:top w:val="none" w:sz="0" w:space="0" w:color="auto"/>
        <w:left w:val="none" w:sz="0" w:space="0" w:color="auto"/>
        <w:bottom w:val="none" w:sz="0" w:space="0" w:color="auto"/>
        <w:right w:val="none" w:sz="0" w:space="0" w:color="auto"/>
      </w:divBdr>
    </w:div>
    <w:div w:id="681668481">
      <w:bodyDiv w:val="1"/>
      <w:marLeft w:val="0"/>
      <w:marRight w:val="0"/>
      <w:marTop w:val="0"/>
      <w:marBottom w:val="0"/>
      <w:divBdr>
        <w:top w:val="none" w:sz="0" w:space="0" w:color="auto"/>
        <w:left w:val="none" w:sz="0" w:space="0" w:color="auto"/>
        <w:bottom w:val="none" w:sz="0" w:space="0" w:color="auto"/>
        <w:right w:val="none" w:sz="0" w:space="0" w:color="auto"/>
      </w:divBdr>
    </w:div>
    <w:div w:id="685861453">
      <w:bodyDiv w:val="1"/>
      <w:marLeft w:val="0"/>
      <w:marRight w:val="0"/>
      <w:marTop w:val="0"/>
      <w:marBottom w:val="0"/>
      <w:divBdr>
        <w:top w:val="none" w:sz="0" w:space="0" w:color="auto"/>
        <w:left w:val="none" w:sz="0" w:space="0" w:color="auto"/>
        <w:bottom w:val="none" w:sz="0" w:space="0" w:color="auto"/>
        <w:right w:val="none" w:sz="0" w:space="0" w:color="auto"/>
      </w:divBdr>
    </w:div>
    <w:div w:id="729154454">
      <w:bodyDiv w:val="1"/>
      <w:marLeft w:val="0"/>
      <w:marRight w:val="0"/>
      <w:marTop w:val="0"/>
      <w:marBottom w:val="0"/>
      <w:divBdr>
        <w:top w:val="none" w:sz="0" w:space="0" w:color="auto"/>
        <w:left w:val="none" w:sz="0" w:space="0" w:color="auto"/>
        <w:bottom w:val="none" w:sz="0" w:space="0" w:color="auto"/>
        <w:right w:val="none" w:sz="0" w:space="0" w:color="auto"/>
      </w:divBdr>
    </w:div>
    <w:div w:id="986710200">
      <w:bodyDiv w:val="1"/>
      <w:marLeft w:val="0"/>
      <w:marRight w:val="0"/>
      <w:marTop w:val="0"/>
      <w:marBottom w:val="0"/>
      <w:divBdr>
        <w:top w:val="none" w:sz="0" w:space="0" w:color="auto"/>
        <w:left w:val="none" w:sz="0" w:space="0" w:color="auto"/>
        <w:bottom w:val="none" w:sz="0" w:space="0" w:color="auto"/>
        <w:right w:val="none" w:sz="0" w:space="0" w:color="auto"/>
      </w:divBdr>
    </w:div>
    <w:div w:id="1151211872">
      <w:bodyDiv w:val="1"/>
      <w:marLeft w:val="0"/>
      <w:marRight w:val="0"/>
      <w:marTop w:val="0"/>
      <w:marBottom w:val="0"/>
      <w:divBdr>
        <w:top w:val="none" w:sz="0" w:space="0" w:color="auto"/>
        <w:left w:val="none" w:sz="0" w:space="0" w:color="auto"/>
        <w:bottom w:val="none" w:sz="0" w:space="0" w:color="auto"/>
        <w:right w:val="none" w:sz="0" w:space="0" w:color="auto"/>
      </w:divBdr>
    </w:div>
    <w:div w:id="1173492985">
      <w:bodyDiv w:val="1"/>
      <w:marLeft w:val="0"/>
      <w:marRight w:val="0"/>
      <w:marTop w:val="0"/>
      <w:marBottom w:val="0"/>
      <w:divBdr>
        <w:top w:val="none" w:sz="0" w:space="0" w:color="auto"/>
        <w:left w:val="none" w:sz="0" w:space="0" w:color="auto"/>
        <w:bottom w:val="none" w:sz="0" w:space="0" w:color="auto"/>
        <w:right w:val="none" w:sz="0" w:space="0" w:color="auto"/>
      </w:divBdr>
      <w:divsChild>
        <w:div w:id="1924870866">
          <w:marLeft w:val="0"/>
          <w:marRight w:val="0"/>
          <w:marTop w:val="0"/>
          <w:marBottom w:val="0"/>
          <w:divBdr>
            <w:top w:val="none" w:sz="0" w:space="0" w:color="auto"/>
            <w:left w:val="none" w:sz="0" w:space="0" w:color="auto"/>
            <w:bottom w:val="none" w:sz="0" w:space="0" w:color="auto"/>
            <w:right w:val="none" w:sz="0" w:space="0" w:color="auto"/>
          </w:divBdr>
        </w:div>
        <w:div w:id="681778554">
          <w:marLeft w:val="0"/>
          <w:marRight w:val="0"/>
          <w:marTop w:val="0"/>
          <w:marBottom w:val="0"/>
          <w:divBdr>
            <w:top w:val="none" w:sz="0" w:space="0" w:color="auto"/>
            <w:left w:val="none" w:sz="0" w:space="0" w:color="auto"/>
            <w:bottom w:val="none" w:sz="0" w:space="0" w:color="auto"/>
            <w:right w:val="none" w:sz="0" w:space="0" w:color="auto"/>
          </w:divBdr>
        </w:div>
        <w:div w:id="1685324342">
          <w:marLeft w:val="0"/>
          <w:marRight w:val="0"/>
          <w:marTop w:val="0"/>
          <w:marBottom w:val="0"/>
          <w:divBdr>
            <w:top w:val="none" w:sz="0" w:space="0" w:color="auto"/>
            <w:left w:val="none" w:sz="0" w:space="0" w:color="auto"/>
            <w:bottom w:val="none" w:sz="0" w:space="0" w:color="auto"/>
            <w:right w:val="none" w:sz="0" w:space="0" w:color="auto"/>
          </w:divBdr>
        </w:div>
        <w:div w:id="1662193060">
          <w:marLeft w:val="0"/>
          <w:marRight w:val="0"/>
          <w:marTop w:val="0"/>
          <w:marBottom w:val="0"/>
          <w:divBdr>
            <w:top w:val="none" w:sz="0" w:space="0" w:color="auto"/>
            <w:left w:val="none" w:sz="0" w:space="0" w:color="auto"/>
            <w:bottom w:val="none" w:sz="0" w:space="0" w:color="auto"/>
            <w:right w:val="none" w:sz="0" w:space="0" w:color="auto"/>
          </w:divBdr>
        </w:div>
        <w:div w:id="1479037499">
          <w:marLeft w:val="0"/>
          <w:marRight w:val="0"/>
          <w:marTop w:val="0"/>
          <w:marBottom w:val="0"/>
          <w:divBdr>
            <w:top w:val="none" w:sz="0" w:space="0" w:color="auto"/>
            <w:left w:val="none" w:sz="0" w:space="0" w:color="auto"/>
            <w:bottom w:val="none" w:sz="0" w:space="0" w:color="auto"/>
            <w:right w:val="none" w:sz="0" w:space="0" w:color="auto"/>
          </w:divBdr>
        </w:div>
      </w:divsChild>
    </w:div>
    <w:div w:id="1409493989">
      <w:bodyDiv w:val="1"/>
      <w:marLeft w:val="0"/>
      <w:marRight w:val="0"/>
      <w:marTop w:val="0"/>
      <w:marBottom w:val="0"/>
      <w:divBdr>
        <w:top w:val="none" w:sz="0" w:space="0" w:color="auto"/>
        <w:left w:val="none" w:sz="0" w:space="0" w:color="auto"/>
        <w:bottom w:val="none" w:sz="0" w:space="0" w:color="auto"/>
        <w:right w:val="none" w:sz="0" w:space="0" w:color="auto"/>
      </w:divBdr>
    </w:div>
    <w:div w:id="1728726497">
      <w:bodyDiv w:val="1"/>
      <w:marLeft w:val="0"/>
      <w:marRight w:val="0"/>
      <w:marTop w:val="0"/>
      <w:marBottom w:val="0"/>
      <w:divBdr>
        <w:top w:val="none" w:sz="0" w:space="0" w:color="auto"/>
        <w:left w:val="none" w:sz="0" w:space="0" w:color="auto"/>
        <w:bottom w:val="none" w:sz="0" w:space="0" w:color="auto"/>
        <w:right w:val="none" w:sz="0" w:space="0" w:color="auto"/>
      </w:divBdr>
      <w:divsChild>
        <w:div w:id="463738700">
          <w:marLeft w:val="0"/>
          <w:marRight w:val="0"/>
          <w:marTop w:val="0"/>
          <w:marBottom w:val="0"/>
          <w:divBdr>
            <w:top w:val="none" w:sz="0" w:space="0" w:color="auto"/>
            <w:left w:val="none" w:sz="0" w:space="0" w:color="auto"/>
            <w:bottom w:val="none" w:sz="0" w:space="0" w:color="auto"/>
            <w:right w:val="none" w:sz="0" w:space="0" w:color="auto"/>
          </w:divBdr>
          <w:divsChild>
            <w:div w:id="1560632307">
              <w:marLeft w:val="0"/>
              <w:marRight w:val="0"/>
              <w:marTop w:val="0"/>
              <w:marBottom w:val="0"/>
              <w:divBdr>
                <w:top w:val="none" w:sz="0" w:space="0" w:color="auto"/>
                <w:left w:val="none" w:sz="0" w:space="0" w:color="auto"/>
                <w:bottom w:val="none" w:sz="0" w:space="0" w:color="auto"/>
                <w:right w:val="none" w:sz="0" w:space="0" w:color="auto"/>
              </w:divBdr>
            </w:div>
          </w:divsChild>
        </w:div>
        <w:div w:id="49349901">
          <w:marLeft w:val="0"/>
          <w:marRight w:val="0"/>
          <w:marTop w:val="0"/>
          <w:marBottom w:val="0"/>
          <w:divBdr>
            <w:top w:val="none" w:sz="0" w:space="0" w:color="auto"/>
            <w:left w:val="none" w:sz="0" w:space="0" w:color="auto"/>
            <w:bottom w:val="none" w:sz="0" w:space="0" w:color="auto"/>
            <w:right w:val="none" w:sz="0" w:space="0" w:color="auto"/>
          </w:divBdr>
          <w:divsChild>
            <w:div w:id="1195194198">
              <w:marLeft w:val="0"/>
              <w:marRight w:val="0"/>
              <w:marTop w:val="0"/>
              <w:marBottom w:val="0"/>
              <w:divBdr>
                <w:top w:val="none" w:sz="0" w:space="0" w:color="auto"/>
                <w:left w:val="none" w:sz="0" w:space="0" w:color="auto"/>
                <w:bottom w:val="none" w:sz="0" w:space="0" w:color="auto"/>
                <w:right w:val="none" w:sz="0" w:space="0" w:color="auto"/>
              </w:divBdr>
            </w:div>
          </w:divsChild>
        </w:div>
        <w:div w:id="1303462344">
          <w:marLeft w:val="0"/>
          <w:marRight w:val="0"/>
          <w:marTop w:val="0"/>
          <w:marBottom w:val="0"/>
          <w:divBdr>
            <w:top w:val="none" w:sz="0" w:space="0" w:color="auto"/>
            <w:left w:val="none" w:sz="0" w:space="0" w:color="auto"/>
            <w:bottom w:val="none" w:sz="0" w:space="0" w:color="auto"/>
            <w:right w:val="none" w:sz="0" w:space="0" w:color="auto"/>
          </w:divBdr>
          <w:divsChild>
            <w:div w:id="10748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3740">
      <w:bodyDiv w:val="1"/>
      <w:marLeft w:val="0"/>
      <w:marRight w:val="0"/>
      <w:marTop w:val="0"/>
      <w:marBottom w:val="0"/>
      <w:divBdr>
        <w:top w:val="none" w:sz="0" w:space="0" w:color="auto"/>
        <w:left w:val="none" w:sz="0" w:space="0" w:color="auto"/>
        <w:bottom w:val="none" w:sz="0" w:space="0" w:color="auto"/>
        <w:right w:val="none" w:sz="0" w:space="0" w:color="auto"/>
      </w:divBdr>
    </w:div>
    <w:div w:id="1958444395">
      <w:bodyDiv w:val="1"/>
      <w:marLeft w:val="0"/>
      <w:marRight w:val="0"/>
      <w:marTop w:val="0"/>
      <w:marBottom w:val="0"/>
      <w:divBdr>
        <w:top w:val="none" w:sz="0" w:space="0" w:color="auto"/>
        <w:left w:val="none" w:sz="0" w:space="0" w:color="auto"/>
        <w:bottom w:val="none" w:sz="0" w:space="0" w:color="auto"/>
        <w:right w:val="none" w:sz="0" w:space="0" w:color="auto"/>
      </w:divBdr>
      <w:divsChild>
        <w:div w:id="1869298607">
          <w:marLeft w:val="0"/>
          <w:marRight w:val="0"/>
          <w:marTop w:val="0"/>
          <w:marBottom w:val="0"/>
          <w:divBdr>
            <w:top w:val="none" w:sz="0" w:space="0" w:color="auto"/>
            <w:left w:val="none" w:sz="0" w:space="0" w:color="auto"/>
            <w:bottom w:val="none" w:sz="0" w:space="0" w:color="auto"/>
            <w:right w:val="none" w:sz="0" w:space="0" w:color="auto"/>
          </w:divBdr>
        </w:div>
        <w:div w:id="1205867338">
          <w:marLeft w:val="0"/>
          <w:marRight w:val="0"/>
          <w:marTop w:val="0"/>
          <w:marBottom w:val="0"/>
          <w:divBdr>
            <w:top w:val="none" w:sz="0" w:space="0" w:color="auto"/>
            <w:left w:val="none" w:sz="0" w:space="0" w:color="auto"/>
            <w:bottom w:val="none" w:sz="0" w:space="0" w:color="auto"/>
            <w:right w:val="none" w:sz="0" w:space="0" w:color="auto"/>
          </w:divBdr>
        </w:div>
        <w:div w:id="403138903">
          <w:marLeft w:val="0"/>
          <w:marRight w:val="0"/>
          <w:marTop w:val="0"/>
          <w:marBottom w:val="0"/>
          <w:divBdr>
            <w:top w:val="none" w:sz="0" w:space="0" w:color="auto"/>
            <w:left w:val="none" w:sz="0" w:space="0" w:color="auto"/>
            <w:bottom w:val="none" w:sz="0" w:space="0" w:color="auto"/>
            <w:right w:val="none" w:sz="0" w:space="0" w:color="auto"/>
          </w:divBdr>
        </w:div>
        <w:div w:id="1142581608">
          <w:marLeft w:val="0"/>
          <w:marRight w:val="0"/>
          <w:marTop w:val="0"/>
          <w:marBottom w:val="0"/>
          <w:divBdr>
            <w:top w:val="none" w:sz="0" w:space="0" w:color="auto"/>
            <w:left w:val="none" w:sz="0" w:space="0" w:color="auto"/>
            <w:bottom w:val="none" w:sz="0" w:space="0" w:color="auto"/>
            <w:right w:val="none" w:sz="0" w:space="0" w:color="auto"/>
          </w:divBdr>
        </w:div>
        <w:div w:id="1824587914">
          <w:marLeft w:val="0"/>
          <w:marRight w:val="0"/>
          <w:marTop w:val="0"/>
          <w:marBottom w:val="0"/>
          <w:divBdr>
            <w:top w:val="none" w:sz="0" w:space="0" w:color="auto"/>
            <w:left w:val="none" w:sz="0" w:space="0" w:color="auto"/>
            <w:bottom w:val="none" w:sz="0" w:space="0" w:color="auto"/>
            <w:right w:val="none" w:sz="0" w:space="0" w:color="auto"/>
          </w:divBdr>
        </w:div>
        <w:div w:id="880944049">
          <w:marLeft w:val="0"/>
          <w:marRight w:val="0"/>
          <w:marTop w:val="0"/>
          <w:marBottom w:val="0"/>
          <w:divBdr>
            <w:top w:val="none" w:sz="0" w:space="0" w:color="auto"/>
            <w:left w:val="none" w:sz="0" w:space="0" w:color="auto"/>
            <w:bottom w:val="none" w:sz="0" w:space="0" w:color="auto"/>
            <w:right w:val="none" w:sz="0" w:space="0" w:color="auto"/>
          </w:divBdr>
        </w:div>
        <w:div w:id="1445493070">
          <w:marLeft w:val="0"/>
          <w:marRight w:val="0"/>
          <w:marTop w:val="0"/>
          <w:marBottom w:val="0"/>
          <w:divBdr>
            <w:top w:val="none" w:sz="0" w:space="0" w:color="auto"/>
            <w:left w:val="none" w:sz="0" w:space="0" w:color="auto"/>
            <w:bottom w:val="none" w:sz="0" w:space="0" w:color="auto"/>
            <w:right w:val="none" w:sz="0" w:space="0" w:color="auto"/>
          </w:divBdr>
        </w:div>
      </w:divsChild>
    </w:div>
    <w:div w:id="2022389380">
      <w:bodyDiv w:val="1"/>
      <w:marLeft w:val="0"/>
      <w:marRight w:val="0"/>
      <w:marTop w:val="0"/>
      <w:marBottom w:val="0"/>
      <w:divBdr>
        <w:top w:val="none" w:sz="0" w:space="0" w:color="auto"/>
        <w:left w:val="none" w:sz="0" w:space="0" w:color="auto"/>
        <w:bottom w:val="none" w:sz="0" w:space="0" w:color="auto"/>
        <w:right w:val="none" w:sz="0" w:space="0" w:color="auto"/>
      </w:divBdr>
    </w:div>
    <w:div w:id="208379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akom@ihu.gr" TargetMode="External"/><Relationship Id="rId18" Type="http://schemas.openxmlformats.org/officeDocument/2006/relationships/hyperlink" Target="mailto:polychr@ihu.g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vlachosuk@ihu.gr" TargetMode="External"/><Relationship Id="rId17" Type="http://schemas.openxmlformats.org/officeDocument/2006/relationships/hyperlink" Target="mailto:laskaridou@ihu.gr" TargetMode="External"/><Relationship Id="rId2" Type="http://schemas.openxmlformats.org/officeDocument/2006/relationships/numbering" Target="numbering.xml"/><Relationship Id="rId16" Type="http://schemas.openxmlformats.org/officeDocument/2006/relationships/hyperlink" Target="mailto:mkyriakou@ihu.gr" TargetMode="External"/><Relationship Id="rId20" Type="http://schemas.openxmlformats.org/officeDocument/2006/relationships/hyperlink" Target="mailto:polychr@ihu.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lychr@ihu.gr" TargetMode="External"/><Relationship Id="rId5" Type="http://schemas.openxmlformats.org/officeDocument/2006/relationships/settings" Target="settings.xml"/><Relationship Id="rId15" Type="http://schemas.openxmlformats.org/officeDocument/2006/relationships/hyperlink" Target="mailto:dkydros@ihu.gr" TargetMode="External"/><Relationship Id="rId23" Type="http://schemas.openxmlformats.org/officeDocument/2006/relationships/theme" Target="theme/theme1.xml"/><Relationship Id="rId10" Type="http://schemas.openxmlformats.org/officeDocument/2006/relationships/hyperlink" Target="mailto:polychr@ihu.gr" TargetMode="External"/><Relationship Id="rId19" Type="http://schemas.openxmlformats.org/officeDocument/2006/relationships/hyperlink" Target="mailto:p.stamatiou@ihu.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ofiakour@ihu.gr"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22272-1EF9-41FD-A986-AE8161F2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1863</Words>
  <Characters>10066</Characters>
  <Application>Microsoft Office Word</Application>
  <DocSecurity>0</DocSecurity>
  <Lines>83</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Τίτλος Πτυχιακής</vt:lpstr>
      <vt:lpstr>Τίτλος Πτυχιακής</vt:lpstr>
    </vt:vector>
  </TitlesOfParts>
  <Company>OFFICE</Company>
  <LinksUpToDate>false</LinksUpToDate>
  <CharactersWithSpaces>11906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Τίτλος Πτυχιακής</dc:title>
  <dc:creator>Owner</dc:creator>
  <cp:lastModifiedBy>ELES</cp:lastModifiedBy>
  <cp:revision>2</cp:revision>
  <cp:lastPrinted>2023-10-03T14:46:00Z</cp:lastPrinted>
  <dcterms:created xsi:type="dcterms:W3CDTF">2024-10-29T19:53:00Z</dcterms:created>
  <dcterms:modified xsi:type="dcterms:W3CDTF">2024-10-29T19:53:00Z</dcterms:modified>
</cp:coreProperties>
</file>